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8C6BF" w14:textId="77777777" w:rsidR="008D408F" w:rsidRDefault="008D408F" w:rsidP="008D408F"/>
    <w:p w14:paraId="6F9D3984" w14:textId="77777777" w:rsidR="008D408F" w:rsidRDefault="008D408F" w:rsidP="008D408F"/>
    <w:p w14:paraId="7DB47CA1" w14:textId="77777777" w:rsidR="008D408F" w:rsidRDefault="008D408F" w:rsidP="008D408F">
      <w:r>
        <w:t> </w:t>
      </w:r>
    </w:p>
    <w:p w14:paraId="101E1A1D" w14:textId="77777777" w:rsidR="008D408F" w:rsidRDefault="008D408F" w:rsidP="008D408F">
      <w:r>
        <w:t>Projet : Gestion de Projets pour l'Entreprise Simpleduc</w:t>
      </w:r>
    </w:p>
    <w:p w14:paraId="6DDC741E" w14:textId="77777777" w:rsidR="008D408F" w:rsidRDefault="008D408F" w:rsidP="008D408F">
      <w:r>
        <w:t>Développé en Symfony 6.4</w:t>
      </w:r>
    </w:p>
    <w:p w14:paraId="3D5F9BD5" w14:textId="4DFA5491" w:rsidR="008D408F" w:rsidRDefault="00C608A2" w:rsidP="008D408F">
      <w:r>
        <w:t>Personnes :</w:t>
      </w:r>
      <w:r w:rsidR="008D408F">
        <w:t xml:space="preserve"> </w:t>
      </w:r>
      <w:r>
        <w:t>FERLIN Gwendal | BECQUIN Lilian | CREPEL Adrien</w:t>
      </w:r>
    </w:p>
    <w:p w14:paraId="17EA1AD0" w14:textId="6783383F" w:rsidR="008D408F" w:rsidRDefault="008D408F" w:rsidP="008D408F">
      <w:r>
        <w:t xml:space="preserve">Date : </w:t>
      </w:r>
      <w:r w:rsidR="00C608A2">
        <w:t>10/11/2024</w:t>
      </w:r>
    </w:p>
    <w:p w14:paraId="0B136EA3" w14:textId="77777777" w:rsidR="008D408F" w:rsidRDefault="008D408F" w:rsidP="008D408F">
      <w:r>
        <w:t> </w:t>
      </w:r>
    </w:p>
    <w:sdt>
      <w:sdtPr>
        <w:rPr>
          <w:rFonts w:asciiTheme="minorHAnsi" w:eastAsiaTheme="minorHAnsi" w:hAnsiTheme="minorHAnsi" w:cstheme="minorBidi"/>
          <w:color w:val="auto"/>
          <w:sz w:val="22"/>
          <w:szCs w:val="22"/>
          <w:lang w:eastAsia="en-US"/>
        </w:rPr>
        <w:id w:val="-1332057824"/>
        <w:docPartObj>
          <w:docPartGallery w:val="Table of Contents"/>
          <w:docPartUnique/>
        </w:docPartObj>
      </w:sdtPr>
      <w:sdtEndPr>
        <w:rPr>
          <w:b/>
          <w:bCs/>
        </w:rPr>
      </w:sdtEndPr>
      <w:sdtContent>
        <w:p w14:paraId="537FA3D5" w14:textId="3FCA8B45" w:rsidR="008D408F" w:rsidRDefault="008D408F">
          <w:pPr>
            <w:pStyle w:val="En-ttedetabledesmatires"/>
          </w:pPr>
          <w:r>
            <w:t>Table des matières</w:t>
          </w:r>
        </w:p>
        <w:p w14:paraId="0A4354D7" w14:textId="0FEBCA09" w:rsidR="005106F9" w:rsidRDefault="008D408F">
          <w:pPr>
            <w:pStyle w:val="TM1"/>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82087979" w:history="1">
            <w:r w:rsidR="005106F9" w:rsidRPr="00A8054E">
              <w:rPr>
                <w:rStyle w:val="Lienhypertexte"/>
                <w:noProof/>
              </w:rPr>
              <w:t>1. Introduction</w:t>
            </w:r>
            <w:r w:rsidR="005106F9">
              <w:rPr>
                <w:noProof/>
                <w:webHidden/>
              </w:rPr>
              <w:tab/>
            </w:r>
            <w:r w:rsidR="005106F9">
              <w:rPr>
                <w:noProof/>
                <w:webHidden/>
              </w:rPr>
              <w:fldChar w:fldCharType="begin"/>
            </w:r>
            <w:r w:rsidR="005106F9">
              <w:rPr>
                <w:noProof/>
                <w:webHidden/>
              </w:rPr>
              <w:instrText xml:space="preserve"> PAGEREF _Toc182087979 \h </w:instrText>
            </w:r>
            <w:r w:rsidR="005106F9">
              <w:rPr>
                <w:noProof/>
                <w:webHidden/>
              </w:rPr>
            </w:r>
            <w:r w:rsidR="005106F9">
              <w:rPr>
                <w:noProof/>
                <w:webHidden/>
              </w:rPr>
              <w:fldChar w:fldCharType="separate"/>
            </w:r>
            <w:r w:rsidR="003404AA">
              <w:rPr>
                <w:noProof/>
                <w:webHidden/>
              </w:rPr>
              <w:t>1</w:t>
            </w:r>
            <w:r w:rsidR="005106F9">
              <w:rPr>
                <w:noProof/>
                <w:webHidden/>
              </w:rPr>
              <w:fldChar w:fldCharType="end"/>
            </w:r>
          </w:hyperlink>
        </w:p>
        <w:p w14:paraId="541A7BCB" w14:textId="3B789142" w:rsidR="005106F9" w:rsidRDefault="005106F9">
          <w:pPr>
            <w:pStyle w:val="TM1"/>
            <w:tabs>
              <w:tab w:val="right" w:leader="dot" w:pos="9062"/>
            </w:tabs>
            <w:rPr>
              <w:rFonts w:eastAsiaTheme="minorEastAsia"/>
              <w:noProof/>
              <w:kern w:val="2"/>
              <w:sz w:val="24"/>
              <w:szCs w:val="24"/>
              <w:lang w:eastAsia="fr-FR"/>
              <w14:ligatures w14:val="standardContextual"/>
            </w:rPr>
          </w:pPr>
          <w:hyperlink w:anchor="_Toc182087980" w:history="1">
            <w:r w:rsidRPr="00A8054E">
              <w:rPr>
                <w:rStyle w:val="Lienhypertexte"/>
                <w:noProof/>
              </w:rPr>
              <w:t>2. Base de données</w:t>
            </w:r>
            <w:r>
              <w:rPr>
                <w:noProof/>
                <w:webHidden/>
              </w:rPr>
              <w:tab/>
            </w:r>
            <w:r>
              <w:rPr>
                <w:noProof/>
                <w:webHidden/>
              </w:rPr>
              <w:fldChar w:fldCharType="begin"/>
            </w:r>
            <w:r>
              <w:rPr>
                <w:noProof/>
                <w:webHidden/>
              </w:rPr>
              <w:instrText xml:space="preserve"> PAGEREF _Toc182087980 \h </w:instrText>
            </w:r>
            <w:r>
              <w:rPr>
                <w:noProof/>
                <w:webHidden/>
              </w:rPr>
            </w:r>
            <w:r>
              <w:rPr>
                <w:noProof/>
                <w:webHidden/>
              </w:rPr>
              <w:fldChar w:fldCharType="separate"/>
            </w:r>
            <w:r w:rsidR="003404AA">
              <w:rPr>
                <w:noProof/>
                <w:webHidden/>
              </w:rPr>
              <w:t>2</w:t>
            </w:r>
            <w:r>
              <w:rPr>
                <w:noProof/>
                <w:webHidden/>
              </w:rPr>
              <w:fldChar w:fldCharType="end"/>
            </w:r>
          </w:hyperlink>
        </w:p>
        <w:p w14:paraId="170C03B9" w14:textId="063479C0" w:rsidR="005106F9" w:rsidRDefault="005106F9">
          <w:pPr>
            <w:pStyle w:val="TM1"/>
            <w:tabs>
              <w:tab w:val="right" w:leader="dot" w:pos="9062"/>
            </w:tabs>
            <w:rPr>
              <w:rFonts w:eastAsiaTheme="minorEastAsia"/>
              <w:noProof/>
              <w:kern w:val="2"/>
              <w:sz w:val="24"/>
              <w:szCs w:val="24"/>
              <w:lang w:eastAsia="fr-FR"/>
              <w14:ligatures w14:val="standardContextual"/>
            </w:rPr>
          </w:pPr>
          <w:hyperlink w:anchor="_Toc182087981" w:history="1">
            <w:r w:rsidRPr="00A8054E">
              <w:rPr>
                <w:rStyle w:val="Lienhypertexte"/>
                <w:noProof/>
              </w:rPr>
              <w:t>3. Inscription / Connexion</w:t>
            </w:r>
            <w:r>
              <w:rPr>
                <w:noProof/>
                <w:webHidden/>
              </w:rPr>
              <w:tab/>
            </w:r>
            <w:r>
              <w:rPr>
                <w:noProof/>
                <w:webHidden/>
              </w:rPr>
              <w:fldChar w:fldCharType="begin"/>
            </w:r>
            <w:r>
              <w:rPr>
                <w:noProof/>
                <w:webHidden/>
              </w:rPr>
              <w:instrText xml:space="preserve"> PAGEREF _Toc182087981 \h </w:instrText>
            </w:r>
            <w:r>
              <w:rPr>
                <w:noProof/>
                <w:webHidden/>
              </w:rPr>
            </w:r>
            <w:r>
              <w:rPr>
                <w:noProof/>
                <w:webHidden/>
              </w:rPr>
              <w:fldChar w:fldCharType="separate"/>
            </w:r>
            <w:r w:rsidR="003404AA">
              <w:rPr>
                <w:noProof/>
                <w:webHidden/>
              </w:rPr>
              <w:t>2</w:t>
            </w:r>
            <w:r>
              <w:rPr>
                <w:noProof/>
                <w:webHidden/>
              </w:rPr>
              <w:fldChar w:fldCharType="end"/>
            </w:r>
          </w:hyperlink>
        </w:p>
        <w:p w14:paraId="42F7960A" w14:textId="3A32AAA9" w:rsidR="005106F9" w:rsidRDefault="005106F9">
          <w:pPr>
            <w:pStyle w:val="TM1"/>
            <w:tabs>
              <w:tab w:val="right" w:leader="dot" w:pos="9062"/>
            </w:tabs>
            <w:rPr>
              <w:rFonts w:eastAsiaTheme="minorEastAsia"/>
              <w:noProof/>
              <w:kern w:val="2"/>
              <w:sz w:val="24"/>
              <w:szCs w:val="24"/>
              <w:lang w:eastAsia="fr-FR"/>
              <w14:ligatures w14:val="standardContextual"/>
            </w:rPr>
          </w:pPr>
          <w:hyperlink w:anchor="_Toc182087982" w:history="1">
            <w:r w:rsidRPr="00A8054E">
              <w:rPr>
                <w:rStyle w:val="Lienhypertexte"/>
                <w:noProof/>
              </w:rPr>
              <w:t>4. Contact</w:t>
            </w:r>
            <w:r>
              <w:rPr>
                <w:noProof/>
                <w:webHidden/>
              </w:rPr>
              <w:tab/>
            </w:r>
            <w:r>
              <w:rPr>
                <w:noProof/>
                <w:webHidden/>
              </w:rPr>
              <w:fldChar w:fldCharType="begin"/>
            </w:r>
            <w:r>
              <w:rPr>
                <w:noProof/>
                <w:webHidden/>
              </w:rPr>
              <w:instrText xml:space="preserve"> PAGEREF _Toc182087982 \h </w:instrText>
            </w:r>
            <w:r>
              <w:rPr>
                <w:noProof/>
                <w:webHidden/>
              </w:rPr>
            </w:r>
            <w:r>
              <w:rPr>
                <w:noProof/>
                <w:webHidden/>
              </w:rPr>
              <w:fldChar w:fldCharType="separate"/>
            </w:r>
            <w:r w:rsidR="003404AA">
              <w:rPr>
                <w:noProof/>
                <w:webHidden/>
              </w:rPr>
              <w:t>2</w:t>
            </w:r>
            <w:r>
              <w:rPr>
                <w:noProof/>
                <w:webHidden/>
              </w:rPr>
              <w:fldChar w:fldCharType="end"/>
            </w:r>
          </w:hyperlink>
        </w:p>
        <w:p w14:paraId="2F43E290" w14:textId="1F11D318" w:rsidR="005106F9" w:rsidRDefault="005106F9">
          <w:pPr>
            <w:pStyle w:val="TM1"/>
            <w:tabs>
              <w:tab w:val="right" w:leader="dot" w:pos="9062"/>
            </w:tabs>
            <w:rPr>
              <w:rFonts w:eastAsiaTheme="minorEastAsia"/>
              <w:noProof/>
              <w:kern w:val="2"/>
              <w:sz w:val="24"/>
              <w:szCs w:val="24"/>
              <w:lang w:eastAsia="fr-FR"/>
              <w14:ligatures w14:val="standardContextual"/>
            </w:rPr>
          </w:pPr>
          <w:hyperlink w:anchor="_Toc182087983" w:history="1">
            <w:r w:rsidRPr="00A8054E">
              <w:rPr>
                <w:rStyle w:val="Lienhypertexte"/>
                <w:noProof/>
              </w:rPr>
              <w:t>5. Partie Administrateur</w:t>
            </w:r>
            <w:r>
              <w:rPr>
                <w:noProof/>
                <w:webHidden/>
              </w:rPr>
              <w:tab/>
            </w:r>
            <w:r>
              <w:rPr>
                <w:noProof/>
                <w:webHidden/>
              </w:rPr>
              <w:fldChar w:fldCharType="begin"/>
            </w:r>
            <w:r>
              <w:rPr>
                <w:noProof/>
                <w:webHidden/>
              </w:rPr>
              <w:instrText xml:space="preserve"> PAGEREF _Toc182087983 \h </w:instrText>
            </w:r>
            <w:r>
              <w:rPr>
                <w:noProof/>
                <w:webHidden/>
              </w:rPr>
            </w:r>
            <w:r>
              <w:rPr>
                <w:noProof/>
                <w:webHidden/>
              </w:rPr>
              <w:fldChar w:fldCharType="separate"/>
            </w:r>
            <w:r w:rsidR="003404AA">
              <w:rPr>
                <w:noProof/>
                <w:webHidden/>
              </w:rPr>
              <w:t>4</w:t>
            </w:r>
            <w:r>
              <w:rPr>
                <w:noProof/>
                <w:webHidden/>
              </w:rPr>
              <w:fldChar w:fldCharType="end"/>
            </w:r>
          </w:hyperlink>
        </w:p>
        <w:p w14:paraId="5A577B7D" w14:textId="21156B2C" w:rsidR="005106F9" w:rsidRDefault="005106F9">
          <w:pPr>
            <w:pStyle w:val="TM1"/>
            <w:tabs>
              <w:tab w:val="right" w:leader="dot" w:pos="9062"/>
            </w:tabs>
            <w:rPr>
              <w:rFonts w:eastAsiaTheme="minorEastAsia"/>
              <w:noProof/>
              <w:kern w:val="2"/>
              <w:sz w:val="24"/>
              <w:szCs w:val="24"/>
              <w:lang w:eastAsia="fr-FR"/>
              <w14:ligatures w14:val="standardContextual"/>
            </w:rPr>
          </w:pPr>
          <w:hyperlink w:anchor="_Toc182087984" w:history="1">
            <w:r w:rsidRPr="00A8054E">
              <w:rPr>
                <w:rStyle w:val="Lienhypertexte"/>
                <w:noProof/>
              </w:rPr>
              <w:t>5.1 Gestion des utilisateurs</w:t>
            </w:r>
            <w:r>
              <w:rPr>
                <w:noProof/>
                <w:webHidden/>
              </w:rPr>
              <w:tab/>
            </w:r>
            <w:r>
              <w:rPr>
                <w:noProof/>
                <w:webHidden/>
              </w:rPr>
              <w:fldChar w:fldCharType="begin"/>
            </w:r>
            <w:r>
              <w:rPr>
                <w:noProof/>
                <w:webHidden/>
              </w:rPr>
              <w:instrText xml:space="preserve"> PAGEREF _Toc182087984 \h </w:instrText>
            </w:r>
            <w:r>
              <w:rPr>
                <w:noProof/>
                <w:webHidden/>
              </w:rPr>
            </w:r>
            <w:r>
              <w:rPr>
                <w:noProof/>
                <w:webHidden/>
              </w:rPr>
              <w:fldChar w:fldCharType="separate"/>
            </w:r>
            <w:r w:rsidR="003404AA">
              <w:rPr>
                <w:noProof/>
                <w:webHidden/>
              </w:rPr>
              <w:t>5</w:t>
            </w:r>
            <w:r>
              <w:rPr>
                <w:noProof/>
                <w:webHidden/>
              </w:rPr>
              <w:fldChar w:fldCharType="end"/>
            </w:r>
          </w:hyperlink>
        </w:p>
        <w:p w14:paraId="692947B2" w14:textId="0DE834BD" w:rsidR="005106F9" w:rsidRDefault="005106F9">
          <w:pPr>
            <w:pStyle w:val="TM1"/>
            <w:tabs>
              <w:tab w:val="right" w:leader="dot" w:pos="9062"/>
            </w:tabs>
            <w:rPr>
              <w:rFonts w:eastAsiaTheme="minorEastAsia"/>
              <w:noProof/>
              <w:kern w:val="2"/>
              <w:sz w:val="24"/>
              <w:szCs w:val="24"/>
              <w:lang w:eastAsia="fr-FR"/>
              <w14:ligatures w14:val="standardContextual"/>
            </w:rPr>
          </w:pPr>
          <w:hyperlink w:anchor="_Toc182087985" w:history="1">
            <w:r w:rsidRPr="00A8054E">
              <w:rPr>
                <w:rStyle w:val="Lienhypertexte"/>
                <w:noProof/>
              </w:rPr>
              <w:t>5.2 Gestion des catégories</w:t>
            </w:r>
            <w:r>
              <w:rPr>
                <w:noProof/>
                <w:webHidden/>
              </w:rPr>
              <w:tab/>
            </w:r>
            <w:r>
              <w:rPr>
                <w:noProof/>
                <w:webHidden/>
              </w:rPr>
              <w:fldChar w:fldCharType="begin"/>
            </w:r>
            <w:r>
              <w:rPr>
                <w:noProof/>
                <w:webHidden/>
              </w:rPr>
              <w:instrText xml:space="preserve"> PAGEREF _Toc182087985 \h </w:instrText>
            </w:r>
            <w:r>
              <w:rPr>
                <w:noProof/>
                <w:webHidden/>
              </w:rPr>
            </w:r>
            <w:r>
              <w:rPr>
                <w:noProof/>
                <w:webHidden/>
              </w:rPr>
              <w:fldChar w:fldCharType="separate"/>
            </w:r>
            <w:r w:rsidR="003404AA">
              <w:rPr>
                <w:noProof/>
                <w:webHidden/>
              </w:rPr>
              <w:t>5</w:t>
            </w:r>
            <w:r>
              <w:rPr>
                <w:noProof/>
                <w:webHidden/>
              </w:rPr>
              <w:fldChar w:fldCharType="end"/>
            </w:r>
          </w:hyperlink>
        </w:p>
        <w:p w14:paraId="6FB056F8" w14:textId="51C84450" w:rsidR="005106F9" w:rsidRDefault="005106F9">
          <w:pPr>
            <w:pStyle w:val="TM1"/>
            <w:tabs>
              <w:tab w:val="right" w:leader="dot" w:pos="9062"/>
            </w:tabs>
            <w:rPr>
              <w:rFonts w:eastAsiaTheme="minorEastAsia"/>
              <w:noProof/>
              <w:kern w:val="2"/>
              <w:sz w:val="24"/>
              <w:szCs w:val="24"/>
              <w:lang w:eastAsia="fr-FR"/>
              <w14:ligatures w14:val="standardContextual"/>
            </w:rPr>
          </w:pPr>
          <w:hyperlink w:anchor="_Toc182087986" w:history="1">
            <w:r w:rsidRPr="00A8054E">
              <w:rPr>
                <w:rStyle w:val="Lienhypertexte"/>
                <w:noProof/>
              </w:rPr>
              <w:t>5.3 Gestion des fichiers</w:t>
            </w:r>
            <w:r>
              <w:rPr>
                <w:noProof/>
                <w:webHidden/>
              </w:rPr>
              <w:tab/>
            </w:r>
            <w:r>
              <w:rPr>
                <w:noProof/>
                <w:webHidden/>
              </w:rPr>
              <w:fldChar w:fldCharType="begin"/>
            </w:r>
            <w:r>
              <w:rPr>
                <w:noProof/>
                <w:webHidden/>
              </w:rPr>
              <w:instrText xml:space="preserve"> PAGEREF _Toc182087986 \h </w:instrText>
            </w:r>
            <w:r>
              <w:rPr>
                <w:noProof/>
                <w:webHidden/>
              </w:rPr>
            </w:r>
            <w:r>
              <w:rPr>
                <w:noProof/>
                <w:webHidden/>
              </w:rPr>
              <w:fldChar w:fldCharType="separate"/>
            </w:r>
            <w:r w:rsidR="003404AA">
              <w:rPr>
                <w:noProof/>
                <w:webHidden/>
              </w:rPr>
              <w:t>5</w:t>
            </w:r>
            <w:r>
              <w:rPr>
                <w:noProof/>
                <w:webHidden/>
              </w:rPr>
              <w:fldChar w:fldCharType="end"/>
            </w:r>
          </w:hyperlink>
        </w:p>
        <w:p w14:paraId="5B056A18" w14:textId="378184D2" w:rsidR="005106F9" w:rsidRDefault="005106F9">
          <w:pPr>
            <w:pStyle w:val="TM1"/>
            <w:tabs>
              <w:tab w:val="right" w:leader="dot" w:pos="9062"/>
            </w:tabs>
            <w:rPr>
              <w:rFonts w:eastAsiaTheme="minorEastAsia"/>
              <w:noProof/>
              <w:kern w:val="2"/>
              <w:sz w:val="24"/>
              <w:szCs w:val="24"/>
              <w:lang w:eastAsia="fr-FR"/>
              <w14:ligatures w14:val="standardContextual"/>
            </w:rPr>
          </w:pPr>
          <w:hyperlink w:anchor="_Toc182087987" w:history="1">
            <w:r w:rsidRPr="00A8054E">
              <w:rPr>
                <w:rStyle w:val="Lienhypertexte"/>
                <w:noProof/>
              </w:rPr>
              <w:t>6. Système de demande d'amis</w:t>
            </w:r>
            <w:r>
              <w:rPr>
                <w:noProof/>
                <w:webHidden/>
              </w:rPr>
              <w:tab/>
            </w:r>
            <w:r>
              <w:rPr>
                <w:noProof/>
                <w:webHidden/>
              </w:rPr>
              <w:fldChar w:fldCharType="begin"/>
            </w:r>
            <w:r>
              <w:rPr>
                <w:noProof/>
                <w:webHidden/>
              </w:rPr>
              <w:instrText xml:space="preserve"> PAGEREF _Toc182087987 \h </w:instrText>
            </w:r>
            <w:r>
              <w:rPr>
                <w:noProof/>
                <w:webHidden/>
              </w:rPr>
            </w:r>
            <w:r>
              <w:rPr>
                <w:noProof/>
                <w:webHidden/>
              </w:rPr>
              <w:fldChar w:fldCharType="separate"/>
            </w:r>
            <w:r w:rsidR="003404AA">
              <w:rPr>
                <w:noProof/>
                <w:webHidden/>
              </w:rPr>
              <w:t>6</w:t>
            </w:r>
            <w:r>
              <w:rPr>
                <w:noProof/>
                <w:webHidden/>
              </w:rPr>
              <w:fldChar w:fldCharType="end"/>
            </w:r>
          </w:hyperlink>
        </w:p>
        <w:p w14:paraId="79C3FA40" w14:textId="72B2CE4C" w:rsidR="005106F9" w:rsidRDefault="005106F9">
          <w:pPr>
            <w:pStyle w:val="TM1"/>
            <w:tabs>
              <w:tab w:val="right" w:leader="dot" w:pos="9062"/>
            </w:tabs>
            <w:rPr>
              <w:rFonts w:eastAsiaTheme="minorEastAsia"/>
              <w:noProof/>
              <w:kern w:val="2"/>
              <w:sz w:val="24"/>
              <w:szCs w:val="24"/>
              <w:lang w:eastAsia="fr-FR"/>
              <w14:ligatures w14:val="standardContextual"/>
            </w:rPr>
          </w:pPr>
          <w:hyperlink w:anchor="_Toc182087988" w:history="1">
            <w:r w:rsidRPr="00A8054E">
              <w:rPr>
                <w:rStyle w:val="Lienhypertexte"/>
                <w:noProof/>
              </w:rPr>
              <w:t>7. Protection contre les attaques et sécurisation des données sensibles</w:t>
            </w:r>
            <w:r>
              <w:rPr>
                <w:noProof/>
                <w:webHidden/>
              </w:rPr>
              <w:tab/>
            </w:r>
            <w:r>
              <w:rPr>
                <w:noProof/>
                <w:webHidden/>
              </w:rPr>
              <w:fldChar w:fldCharType="begin"/>
            </w:r>
            <w:r>
              <w:rPr>
                <w:noProof/>
                <w:webHidden/>
              </w:rPr>
              <w:instrText xml:space="preserve"> PAGEREF _Toc182087988 \h </w:instrText>
            </w:r>
            <w:r>
              <w:rPr>
                <w:noProof/>
                <w:webHidden/>
              </w:rPr>
            </w:r>
            <w:r>
              <w:rPr>
                <w:noProof/>
                <w:webHidden/>
              </w:rPr>
              <w:fldChar w:fldCharType="separate"/>
            </w:r>
            <w:r w:rsidR="003404AA">
              <w:rPr>
                <w:noProof/>
                <w:webHidden/>
              </w:rPr>
              <w:t>6</w:t>
            </w:r>
            <w:r>
              <w:rPr>
                <w:noProof/>
                <w:webHidden/>
              </w:rPr>
              <w:fldChar w:fldCharType="end"/>
            </w:r>
          </w:hyperlink>
        </w:p>
        <w:p w14:paraId="6E6459CA" w14:textId="276EAE39" w:rsidR="005106F9" w:rsidRDefault="005106F9">
          <w:pPr>
            <w:pStyle w:val="TM1"/>
            <w:tabs>
              <w:tab w:val="right" w:leader="dot" w:pos="9062"/>
            </w:tabs>
            <w:rPr>
              <w:rFonts w:eastAsiaTheme="minorEastAsia"/>
              <w:noProof/>
              <w:kern w:val="2"/>
              <w:sz w:val="24"/>
              <w:szCs w:val="24"/>
              <w:lang w:eastAsia="fr-FR"/>
              <w14:ligatures w14:val="standardContextual"/>
            </w:rPr>
          </w:pPr>
          <w:hyperlink w:anchor="_Toc182087989" w:history="1">
            <w:r w:rsidRPr="00A8054E">
              <w:rPr>
                <w:rStyle w:val="Lienhypertexte"/>
                <w:noProof/>
              </w:rPr>
              <w:t>8. Système de sauvegarde de la base de données</w:t>
            </w:r>
            <w:r>
              <w:rPr>
                <w:noProof/>
                <w:webHidden/>
              </w:rPr>
              <w:tab/>
            </w:r>
            <w:r>
              <w:rPr>
                <w:noProof/>
                <w:webHidden/>
              </w:rPr>
              <w:fldChar w:fldCharType="begin"/>
            </w:r>
            <w:r>
              <w:rPr>
                <w:noProof/>
                <w:webHidden/>
              </w:rPr>
              <w:instrText xml:space="preserve"> PAGEREF _Toc182087989 \h </w:instrText>
            </w:r>
            <w:r>
              <w:rPr>
                <w:noProof/>
                <w:webHidden/>
              </w:rPr>
            </w:r>
            <w:r>
              <w:rPr>
                <w:noProof/>
                <w:webHidden/>
              </w:rPr>
              <w:fldChar w:fldCharType="separate"/>
            </w:r>
            <w:r w:rsidR="003404AA">
              <w:rPr>
                <w:noProof/>
                <w:webHidden/>
              </w:rPr>
              <w:t>7</w:t>
            </w:r>
            <w:r>
              <w:rPr>
                <w:noProof/>
                <w:webHidden/>
              </w:rPr>
              <w:fldChar w:fldCharType="end"/>
            </w:r>
          </w:hyperlink>
        </w:p>
        <w:p w14:paraId="1AD593FE" w14:textId="3BBCCCDA" w:rsidR="005106F9" w:rsidRDefault="005106F9">
          <w:pPr>
            <w:pStyle w:val="TM1"/>
            <w:tabs>
              <w:tab w:val="right" w:leader="dot" w:pos="9062"/>
            </w:tabs>
            <w:rPr>
              <w:rFonts w:eastAsiaTheme="minorEastAsia"/>
              <w:noProof/>
              <w:kern w:val="2"/>
              <w:sz w:val="24"/>
              <w:szCs w:val="24"/>
              <w:lang w:eastAsia="fr-FR"/>
              <w14:ligatures w14:val="standardContextual"/>
            </w:rPr>
          </w:pPr>
          <w:hyperlink w:anchor="_Toc182087990" w:history="1">
            <w:r w:rsidRPr="00A8054E">
              <w:rPr>
                <w:rStyle w:val="Lienhypertexte"/>
                <w:noProof/>
              </w:rPr>
              <w:t>9. Conclusion</w:t>
            </w:r>
            <w:r>
              <w:rPr>
                <w:noProof/>
                <w:webHidden/>
              </w:rPr>
              <w:tab/>
            </w:r>
            <w:r>
              <w:rPr>
                <w:noProof/>
                <w:webHidden/>
              </w:rPr>
              <w:fldChar w:fldCharType="begin"/>
            </w:r>
            <w:r>
              <w:rPr>
                <w:noProof/>
                <w:webHidden/>
              </w:rPr>
              <w:instrText xml:space="preserve"> PAGEREF _Toc182087990 \h </w:instrText>
            </w:r>
            <w:r>
              <w:rPr>
                <w:noProof/>
                <w:webHidden/>
              </w:rPr>
            </w:r>
            <w:r>
              <w:rPr>
                <w:noProof/>
                <w:webHidden/>
              </w:rPr>
              <w:fldChar w:fldCharType="separate"/>
            </w:r>
            <w:r w:rsidR="003404AA">
              <w:rPr>
                <w:noProof/>
                <w:webHidden/>
              </w:rPr>
              <w:t>8</w:t>
            </w:r>
            <w:r>
              <w:rPr>
                <w:noProof/>
                <w:webHidden/>
              </w:rPr>
              <w:fldChar w:fldCharType="end"/>
            </w:r>
          </w:hyperlink>
        </w:p>
        <w:p w14:paraId="62BD0D13" w14:textId="0E9B499F" w:rsidR="008D408F" w:rsidRDefault="008D408F">
          <w:r>
            <w:rPr>
              <w:b/>
              <w:bCs/>
            </w:rPr>
            <w:fldChar w:fldCharType="end"/>
          </w:r>
        </w:p>
      </w:sdtContent>
    </w:sdt>
    <w:p w14:paraId="0CA69AA0" w14:textId="77777777" w:rsidR="008D408F" w:rsidRDefault="008D408F" w:rsidP="008D408F"/>
    <w:p w14:paraId="6E8696AF" w14:textId="77777777" w:rsidR="008D408F" w:rsidRDefault="008D408F" w:rsidP="008D408F"/>
    <w:p w14:paraId="3C4F9802" w14:textId="77777777" w:rsidR="008D408F" w:rsidRDefault="008D408F" w:rsidP="008D408F">
      <w:r>
        <w:t> </w:t>
      </w:r>
    </w:p>
    <w:p w14:paraId="548755DF" w14:textId="77777777" w:rsidR="008D408F" w:rsidRDefault="008D408F" w:rsidP="008D408F">
      <w:pPr>
        <w:pStyle w:val="Titre1"/>
      </w:pPr>
      <w:bookmarkStart w:id="0" w:name="_Toc182087979"/>
      <w:r>
        <w:t>1. Introduction</w:t>
      </w:r>
      <w:bookmarkEnd w:id="0"/>
    </w:p>
    <w:p w14:paraId="1035DE68" w14:textId="2DF58290" w:rsidR="008D408F" w:rsidRDefault="008D408F" w:rsidP="005106F9">
      <w:r>
        <w:t>Ce projet vise à développer une application pour l'entreprise Simpleduc afin de gérer les projets à développer pour les entreprises clientes, ainsi que les personnes travaillant sur ces projets. L'application est développée en Symfony 6.4 et doit inclure des fonctionnalités de gestion des utilisateurs, de protection des données et de sauvegarde de la base de données. Ce rapport décrit les étapes de développement et les principales fonctionnalités de l'application.</w:t>
      </w:r>
    </w:p>
    <w:p w14:paraId="7DA204E8" w14:textId="5047D9CA" w:rsidR="008D408F" w:rsidRDefault="006F4E54" w:rsidP="008D408F">
      <w:r>
        <w:rPr>
          <w:noProof/>
        </w:rPr>
        <w:lastRenderedPageBreak/>
        <w:drawing>
          <wp:inline distT="0" distB="0" distL="0" distR="0" wp14:anchorId="6F7AFE09" wp14:editId="4BBE29F3">
            <wp:extent cx="5760720" cy="3240405"/>
            <wp:effectExtent l="0" t="0" r="0" b="0"/>
            <wp:docPr id="708078244" name="Image 1" descr="Une image contenant texte, capture d’écran, Police, logiciel&#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078244" name="Image 1" descr="Une image contenant texte, capture d’écran, Police, logiciel&#10;&#10;Description générée automatiquement"/>
                    <pic:cNvPicPr/>
                  </pic:nvPicPr>
                  <pic:blipFill>
                    <a:blip r:embed="rId9"/>
                    <a:stretch>
                      <a:fillRect/>
                    </a:stretch>
                  </pic:blipFill>
                  <pic:spPr>
                    <a:xfrm>
                      <a:off x="0" y="0"/>
                      <a:ext cx="5760720" cy="3240405"/>
                    </a:xfrm>
                    <a:prstGeom prst="rect">
                      <a:avLst/>
                    </a:prstGeom>
                  </pic:spPr>
                </pic:pic>
              </a:graphicData>
            </a:graphic>
          </wp:inline>
        </w:drawing>
      </w:r>
    </w:p>
    <w:p w14:paraId="4BA34346" w14:textId="65C2C791" w:rsidR="008D408F" w:rsidRDefault="005106F9" w:rsidP="008D408F">
      <w:pPr>
        <w:pStyle w:val="Titre1"/>
      </w:pPr>
      <w:bookmarkStart w:id="1" w:name="_Toc182087980"/>
      <w:r>
        <w:t>2</w:t>
      </w:r>
      <w:r w:rsidR="008D408F">
        <w:t>. Base de données</w:t>
      </w:r>
      <w:bookmarkEnd w:id="1"/>
    </w:p>
    <w:p w14:paraId="7D3A1FFC" w14:textId="77777777" w:rsidR="006F4E54" w:rsidRDefault="008D408F" w:rsidP="008D408F">
      <w:r>
        <w:t>La base de données est structurée en plusieurs tables pour gérer les utilisateurs, les projets, et les interactions entre eux.</w:t>
      </w:r>
      <w:r w:rsidR="006F4E54">
        <w:t xml:space="preserve"> Elle est </w:t>
      </w:r>
      <w:proofErr w:type="gramStart"/>
      <w:r w:rsidR="006F4E54">
        <w:t>géré</w:t>
      </w:r>
      <w:proofErr w:type="gramEnd"/>
      <w:r w:rsidR="006F4E54">
        <w:t xml:space="preserve"> par </w:t>
      </w:r>
      <w:proofErr w:type="spellStart"/>
      <w:r w:rsidR="006F4E54">
        <w:t>MariaDB</w:t>
      </w:r>
      <w:proofErr w:type="spellEnd"/>
      <w:r w:rsidR="006F4E54">
        <w:t>, elle-même géré automatiquement par Symfony via Doctrine ORM</w:t>
      </w:r>
    </w:p>
    <w:p w14:paraId="5158AC2C" w14:textId="2CC784B0" w:rsidR="008D408F" w:rsidRDefault="006F4E54" w:rsidP="008D408F">
      <w:r w:rsidRPr="006F4E54">
        <w:rPr>
          <w:noProof/>
        </w:rPr>
        <w:drawing>
          <wp:inline distT="0" distB="0" distL="0" distR="0" wp14:anchorId="1A534DFC" wp14:editId="449A4962">
            <wp:extent cx="3652307" cy="2308860"/>
            <wp:effectExtent l="0" t="0" r="5715" b="0"/>
            <wp:docPr id="224749210" name="Image 1" descr="Une image contenant texte, capture d’écran, logiciel&#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749210" name="Image 1" descr="Une image contenant texte, capture d’écran, logiciel&#10;&#10;Description générée automatiquement"/>
                    <pic:cNvPicPr/>
                  </pic:nvPicPr>
                  <pic:blipFill>
                    <a:blip r:embed="rId10"/>
                    <a:stretch>
                      <a:fillRect/>
                    </a:stretch>
                  </pic:blipFill>
                  <pic:spPr>
                    <a:xfrm>
                      <a:off x="0" y="0"/>
                      <a:ext cx="3655271" cy="2310734"/>
                    </a:xfrm>
                    <a:prstGeom prst="rect">
                      <a:avLst/>
                    </a:prstGeom>
                  </pic:spPr>
                </pic:pic>
              </a:graphicData>
            </a:graphic>
          </wp:inline>
        </w:drawing>
      </w:r>
    </w:p>
    <w:p w14:paraId="5254347D" w14:textId="3AFC95AC" w:rsidR="00146337" w:rsidRDefault="005106F9" w:rsidP="00146337">
      <w:pPr>
        <w:pStyle w:val="Titre1"/>
      </w:pPr>
      <w:bookmarkStart w:id="2" w:name="_Toc182087981"/>
      <w:r>
        <w:t>3</w:t>
      </w:r>
      <w:r w:rsidR="008D408F">
        <w:t>. Inscription / Connexion</w:t>
      </w:r>
      <w:bookmarkStart w:id="3" w:name="_Toc182087982"/>
      <w:bookmarkEnd w:id="2"/>
    </w:p>
    <w:p w14:paraId="5C259B6B" w14:textId="77777777" w:rsidR="00146337" w:rsidRDefault="00146337" w:rsidP="00146337">
      <w:r>
        <w:t>Le système d'inscription et de connexion de l'application permet de gérer les utilisateurs de manière sécurisée.</w:t>
      </w:r>
    </w:p>
    <w:p w14:paraId="29C84472" w14:textId="77777777" w:rsidR="00146337" w:rsidRDefault="00146337" w:rsidP="00146337"/>
    <w:p w14:paraId="02F68476" w14:textId="77777777" w:rsidR="00146337" w:rsidRDefault="00146337" w:rsidP="00146337">
      <w:r>
        <w:t>Lors de l'inscription, l'utilisateur doit remplir un formulaire avec les informations suivantes :</w:t>
      </w:r>
    </w:p>
    <w:p w14:paraId="46445B70" w14:textId="77777777" w:rsidR="00146337" w:rsidRDefault="00146337" w:rsidP="00146337">
      <w:r>
        <w:t>- Nom</w:t>
      </w:r>
    </w:p>
    <w:p w14:paraId="4774B6D9" w14:textId="77777777" w:rsidR="00146337" w:rsidRDefault="00146337" w:rsidP="00146337">
      <w:r>
        <w:lastRenderedPageBreak/>
        <w:t>- Prénom</w:t>
      </w:r>
    </w:p>
    <w:p w14:paraId="63978789" w14:textId="77777777" w:rsidR="00146337" w:rsidRDefault="00146337" w:rsidP="00146337">
      <w:r>
        <w:t xml:space="preserve">- </w:t>
      </w:r>
      <w:proofErr w:type="gramStart"/>
      <w:r>
        <w:t>Email</w:t>
      </w:r>
      <w:proofErr w:type="gramEnd"/>
    </w:p>
    <w:p w14:paraId="47377167" w14:textId="77777777" w:rsidR="00146337" w:rsidRDefault="00146337" w:rsidP="00146337">
      <w:r>
        <w:t>- Mot de passe (le mot de passe doit contenir au moins 12 caractères, dont une majuscule, une minuscule, un chiffre, et un caractère spécial)</w:t>
      </w:r>
    </w:p>
    <w:p w14:paraId="35066611" w14:textId="77777777" w:rsidR="00146337" w:rsidRDefault="00146337" w:rsidP="00146337">
      <w:r>
        <w:t>- Une case à cocher pour accepter les conditions générales d'utilisation.</w:t>
      </w:r>
    </w:p>
    <w:p w14:paraId="5186785C" w14:textId="77777777" w:rsidR="00146337" w:rsidRDefault="00146337" w:rsidP="00146337"/>
    <w:p w14:paraId="3FF200A3" w14:textId="75EBA373" w:rsidR="00146337" w:rsidRDefault="00146337" w:rsidP="00146337">
      <w:r>
        <w:t xml:space="preserve">Pour la connexion, l'utilisateur doit entrer son </w:t>
      </w:r>
      <w:proofErr w:type="gramStart"/>
      <w:r>
        <w:t>email</w:t>
      </w:r>
      <w:proofErr w:type="gramEnd"/>
      <w:r>
        <w:t xml:space="preserve"> et son mot de passe. </w:t>
      </w:r>
    </w:p>
    <w:p w14:paraId="642B4D63" w14:textId="6E5F23FA" w:rsidR="006F4E54" w:rsidRPr="00146337" w:rsidRDefault="006F4E54" w:rsidP="00146337">
      <w:r w:rsidRPr="006F4E54">
        <w:rPr>
          <w:noProof/>
        </w:rPr>
        <w:drawing>
          <wp:inline distT="0" distB="0" distL="0" distR="0" wp14:anchorId="6956ACD7" wp14:editId="331F0F60">
            <wp:extent cx="3157727" cy="1409700"/>
            <wp:effectExtent l="0" t="0" r="5080" b="0"/>
            <wp:docPr id="742681182" name="Image 1" descr="Une image contenant texte, capture d’écran, Police, l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681182" name="Image 1" descr="Une image contenant texte, capture d’écran, Police, ligne&#10;&#10;Description générée automatiquement"/>
                    <pic:cNvPicPr/>
                  </pic:nvPicPr>
                  <pic:blipFill>
                    <a:blip r:embed="rId11"/>
                    <a:stretch>
                      <a:fillRect/>
                    </a:stretch>
                  </pic:blipFill>
                  <pic:spPr>
                    <a:xfrm>
                      <a:off x="0" y="0"/>
                      <a:ext cx="3179909" cy="1419602"/>
                    </a:xfrm>
                    <a:prstGeom prst="rect">
                      <a:avLst/>
                    </a:prstGeom>
                  </pic:spPr>
                </pic:pic>
              </a:graphicData>
            </a:graphic>
          </wp:inline>
        </w:drawing>
      </w:r>
      <w:r w:rsidRPr="006F4E54">
        <w:rPr>
          <w:noProof/>
        </w:rPr>
        <w:drawing>
          <wp:inline distT="0" distB="0" distL="0" distR="0" wp14:anchorId="52F42B66" wp14:editId="1C8BF895">
            <wp:extent cx="2362200" cy="1497986"/>
            <wp:effectExtent l="0" t="0" r="0" b="6985"/>
            <wp:docPr id="1738789118" name="Image 1" descr="Une image contenant texte, capture d’écran, Police, l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789118" name="Image 1" descr="Une image contenant texte, capture d’écran, Police, ligne&#10;&#10;Description générée automatiquement"/>
                    <pic:cNvPicPr/>
                  </pic:nvPicPr>
                  <pic:blipFill>
                    <a:blip r:embed="rId12"/>
                    <a:stretch>
                      <a:fillRect/>
                    </a:stretch>
                  </pic:blipFill>
                  <pic:spPr>
                    <a:xfrm>
                      <a:off x="0" y="0"/>
                      <a:ext cx="2373056" cy="1504870"/>
                    </a:xfrm>
                    <a:prstGeom prst="rect">
                      <a:avLst/>
                    </a:prstGeom>
                  </pic:spPr>
                </pic:pic>
              </a:graphicData>
            </a:graphic>
          </wp:inline>
        </w:drawing>
      </w:r>
    </w:p>
    <w:p w14:paraId="003F40A8" w14:textId="78BBC295" w:rsidR="008C3251" w:rsidRPr="008C3251" w:rsidRDefault="008C3251" w:rsidP="00EC549F">
      <w:pPr>
        <w:pStyle w:val="Titre1"/>
        <w:rPr>
          <w:sz w:val="22"/>
          <w:szCs w:val="22"/>
        </w:rPr>
      </w:pPr>
      <w:r>
        <w:rPr>
          <w:sz w:val="22"/>
          <w:szCs w:val="22"/>
        </w:rPr>
        <w:t xml:space="preserve">Il faut aussi éviter le brute force, dans notre cas on a </w:t>
      </w:r>
      <w:proofErr w:type="spellStart"/>
      <w:proofErr w:type="gramStart"/>
      <w:r>
        <w:rPr>
          <w:sz w:val="22"/>
          <w:szCs w:val="22"/>
        </w:rPr>
        <w:t>utiliser</w:t>
      </w:r>
      <w:proofErr w:type="spellEnd"/>
      <w:proofErr w:type="gramEnd"/>
      <w:r>
        <w:rPr>
          <w:sz w:val="22"/>
          <w:szCs w:val="22"/>
        </w:rPr>
        <w:t xml:space="preserve"> l’extension rate-limiter</w:t>
      </w:r>
      <w:r w:rsidRPr="008C3251">
        <w:rPr>
          <w:noProof/>
          <w:sz w:val="22"/>
          <w:szCs w:val="22"/>
        </w:rPr>
        <w:drawing>
          <wp:inline distT="0" distB="0" distL="0" distR="0" wp14:anchorId="15F5CD36" wp14:editId="3EF283EC">
            <wp:extent cx="5935995" cy="967740"/>
            <wp:effectExtent l="0" t="0" r="7620" b="3810"/>
            <wp:docPr id="112610638" name="Image 1" descr="Une image contenant texte, capture d’écran,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10638" name="Image 1" descr="Une image contenant texte, capture d’écran, Police&#10;&#10;Description générée automatiquement"/>
                    <pic:cNvPicPr/>
                  </pic:nvPicPr>
                  <pic:blipFill>
                    <a:blip r:embed="rId13"/>
                    <a:stretch>
                      <a:fillRect/>
                    </a:stretch>
                  </pic:blipFill>
                  <pic:spPr>
                    <a:xfrm>
                      <a:off x="0" y="0"/>
                      <a:ext cx="5936010" cy="967742"/>
                    </a:xfrm>
                    <a:prstGeom prst="rect">
                      <a:avLst/>
                    </a:prstGeom>
                  </pic:spPr>
                </pic:pic>
              </a:graphicData>
            </a:graphic>
          </wp:inline>
        </w:drawing>
      </w:r>
    </w:p>
    <w:p w14:paraId="38C18748" w14:textId="75D15BC3" w:rsidR="008C3251" w:rsidRDefault="008C3251" w:rsidP="00EC549F">
      <w:pPr>
        <w:pStyle w:val="Titre1"/>
      </w:pPr>
      <w:r w:rsidRPr="008C3251">
        <w:rPr>
          <w:noProof/>
        </w:rPr>
        <w:drawing>
          <wp:inline distT="0" distB="0" distL="0" distR="0" wp14:anchorId="7BBA50BB" wp14:editId="3E3F014B">
            <wp:extent cx="5760720" cy="2624455"/>
            <wp:effectExtent l="0" t="0" r="0" b="4445"/>
            <wp:docPr id="16699169" name="Image 1" descr="Une image contenant texte, capture d’écran, Police, l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9169" name="Image 1" descr="Une image contenant texte, capture d’écran, Police, ligne&#10;&#10;Description générée automatiquement"/>
                    <pic:cNvPicPr/>
                  </pic:nvPicPr>
                  <pic:blipFill>
                    <a:blip r:embed="rId14"/>
                    <a:stretch>
                      <a:fillRect/>
                    </a:stretch>
                  </pic:blipFill>
                  <pic:spPr>
                    <a:xfrm>
                      <a:off x="0" y="0"/>
                      <a:ext cx="5760720" cy="2624455"/>
                    </a:xfrm>
                    <a:prstGeom prst="rect">
                      <a:avLst/>
                    </a:prstGeom>
                  </pic:spPr>
                </pic:pic>
              </a:graphicData>
            </a:graphic>
          </wp:inline>
        </w:drawing>
      </w:r>
    </w:p>
    <w:p w14:paraId="6160C9B2" w14:textId="15A01139" w:rsidR="008D408F" w:rsidRDefault="005106F9" w:rsidP="00EC549F">
      <w:pPr>
        <w:pStyle w:val="Titre1"/>
      </w:pPr>
      <w:r>
        <w:t>4</w:t>
      </w:r>
      <w:r w:rsidR="008D408F">
        <w:t>. Contact</w:t>
      </w:r>
      <w:bookmarkEnd w:id="3"/>
    </w:p>
    <w:p w14:paraId="586F35C4" w14:textId="77777777" w:rsidR="00EC549F" w:rsidRDefault="00EC549F" w:rsidP="00EC549F">
      <w:r>
        <w:t>L'application intègre une fonctionnalité de contact permettant aux utilisateurs connectés de communiquer directement avec les administrateurs. Lorsqu'un utilisateur est connecté, il peut accéder à un formulaire de contact et y remplir les informations suivantes :</w:t>
      </w:r>
    </w:p>
    <w:p w14:paraId="3D6E73F9" w14:textId="77777777" w:rsidR="00EC549F" w:rsidRDefault="00EC549F" w:rsidP="00EC549F"/>
    <w:p w14:paraId="5163F425" w14:textId="77777777" w:rsidR="00EC549F" w:rsidRDefault="00EC549F" w:rsidP="00EC549F">
      <w:r>
        <w:t>Nom : Le nom de l'utilisateur est requis pour identifier l'expéditeur.</w:t>
      </w:r>
    </w:p>
    <w:p w14:paraId="0299FD5F" w14:textId="77777777" w:rsidR="00EC549F" w:rsidRDefault="00EC549F" w:rsidP="00EC549F">
      <w:proofErr w:type="gramStart"/>
      <w:r>
        <w:t>Email</w:t>
      </w:r>
      <w:proofErr w:type="gramEnd"/>
      <w:r>
        <w:t xml:space="preserve"> : L'adresse email de l'utilisateur, utilisée pour permettre une éventuelle réponse de l'administrateur.</w:t>
      </w:r>
    </w:p>
    <w:p w14:paraId="6899D564" w14:textId="77777777" w:rsidR="00EC549F" w:rsidRDefault="00EC549F" w:rsidP="00EC549F">
      <w:r>
        <w:t>Titre du message : Le titre ou sujet du message, pour en indiquer le contenu principal.</w:t>
      </w:r>
    </w:p>
    <w:p w14:paraId="709C39CA" w14:textId="77777777" w:rsidR="00EC549F" w:rsidRDefault="00EC549F" w:rsidP="00EC549F">
      <w:r>
        <w:t>Message : Le contenu du message que l'utilisateur souhaite transmettre.</w:t>
      </w:r>
    </w:p>
    <w:p w14:paraId="65A25410" w14:textId="6A2349EE" w:rsidR="00EC549F" w:rsidRDefault="00EC549F" w:rsidP="00EC549F">
      <w:r>
        <w:t>Une fois le message envoyé, il est stocké et mis à la disposition de l'administrateur, qui peut le consulter. La gestion de l'affichage des messages pour l'administrateur sera détaillée dans les sections suivantes.</w:t>
      </w:r>
      <w:r w:rsidR="008C3251" w:rsidRPr="008C3251">
        <w:rPr>
          <w:noProof/>
        </w:rPr>
        <w:t xml:space="preserve"> </w:t>
      </w:r>
      <w:r w:rsidR="008C3251">
        <w:rPr>
          <w:noProof/>
        </w:rPr>
        <w:drawing>
          <wp:inline distT="0" distB="0" distL="0" distR="0" wp14:anchorId="4F4E367B" wp14:editId="1468D268">
            <wp:extent cx="5760720" cy="3240405"/>
            <wp:effectExtent l="0" t="0" r="0" b="0"/>
            <wp:docPr id="2127160738" name="Image 1" descr="Une image contenant texte, capture d’écran, Police,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160738" name="Image 1" descr="Une image contenant texte, capture d’écran, Police, nombre&#10;&#10;Description générée automatiquement"/>
                    <pic:cNvPicPr/>
                  </pic:nvPicPr>
                  <pic:blipFill>
                    <a:blip r:embed="rId15"/>
                    <a:stretch>
                      <a:fillRect/>
                    </a:stretch>
                  </pic:blipFill>
                  <pic:spPr>
                    <a:xfrm>
                      <a:off x="0" y="0"/>
                      <a:ext cx="5760720" cy="3240405"/>
                    </a:xfrm>
                    <a:prstGeom prst="rect">
                      <a:avLst/>
                    </a:prstGeom>
                  </pic:spPr>
                </pic:pic>
              </a:graphicData>
            </a:graphic>
          </wp:inline>
        </w:drawing>
      </w:r>
    </w:p>
    <w:p w14:paraId="5926A581" w14:textId="03144645" w:rsidR="008D408F" w:rsidRDefault="005106F9" w:rsidP="008D408F">
      <w:pPr>
        <w:pStyle w:val="Titre1"/>
      </w:pPr>
      <w:bookmarkStart w:id="4" w:name="_Toc182087983"/>
      <w:r>
        <w:t>5</w:t>
      </w:r>
      <w:r w:rsidR="008D408F">
        <w:t>. Partie Administrateur</w:t>
      </w:r>
      <w:bookmarkEnd w:id="4"/>
    </w:p>
    <w:p w14:paraId="3AA818A9" w14:textId="2E286AAC" w:rsidR="008D408F" w:rsidRDefault="00FE48CE" w:rsidP="008D408F">
      <w:r w:rsidRPr="00FE48CE">
        <w:t>L'interface administrateur permet aux gestionnaires de l'application de superviser et de gérer efficacement les différentes données et fonctionnalités de l’application. Cette partie de l'application offre des outils pour gérer les utilisateurs, organiser les catégories, superviser les fichiers associés aux projets, et examiner les messages de contact envoyés par les utilisateurs.</w:t>
      </w:r>
    </w:p>
    <w:p w14:paraId="4183DA61" w14:textId="10EEC7DE" w:rsidR="008C3251" w:rsidRDefault="008C3251" w:rsidP="008D408F">
      <w:r w:rsidRPr="008C3251">
        <w:rPr>
          <w:noProof/>
        </w:rPr>
        <w:drawing>
          <wp:inline distT="0" distB="0" distL="0" distR="0" wp14:anchorId="33764154" wp14:editId="748C4FDA">
            <wp:extent cx="4191000" cy="1598419"/>
            <wp:effectExtent l="0" t="0" r="0" b="1905"/>
            <wp:docPr id="1181586235" name="Image 1" descr="Une image contenant texte, capture d’écran,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586235" name="Image 1" descr="Une image contenant texte, capture d’écran, Police&#10;&#10;Description générée automatiquement"/>
                    <pic:cNvPicPr/>
                  </pic:nvPicPr>
                  <pic:blipFill>
                    <a:blip r:embed="rId16"/>
                    <a:stretch>
                      <a:fillRect/>
                    </a:stretch>
                  </pic:blipFill>
                  <pic:spPr>
                    <a:xfrm>
                      <a:off x="0" y="0"/>
                      <a:ext cx="4213808" cy="1607118"/>
                    </a:xfrm>
                    <a:prstGeom prst="rect">
                      <a:avLst/>
                    </a:prstGeom>
                  </pic:spPr>
                </pic:pic>
              </a:graphicData>
            </a:graphic>
          </wp:inline>
        </w:drawing>
      </w:r>
    </w:p>
    <w:p w14:paraId="5DC6DA38" w14:textId="79B50841" w:rsidR="008D408F" w:rsidRDefault="005106F9" w:rsidP="008D408F">
      <w:pPr>
        <w:pStyle w:val="Titre1"/>
      </w:pPr>
      <w:bookmarkStart w:id="5" w:name="_Toc182087984"/>
      <w:r>
        <w:lastRenderedPageBreak/>
        <w:t>5</w:t>
      </w:r>
      <w:r w:rsidR="008D408F">
        <w:t>.1 Gestion des utilisateurs</w:t>
      </w:r>
      <w:bookmarkEnd w:id="5"/>
    </w:p>
    <w:p w14:paraId="30AE737B" w14:textId="7A72017A" w:rsidR="008D408F" w:rsidRDefault="00FE48CE" w:rsidP="008D408F">
      <w:r w:rsidRPr="00FE48CE">
        <w:t xml:space="preserve">La gestion des utilisateurs permet à l’administrateur de créer, modifier et supprimer des comptes utilisateurs. Chaque compte comprend des informations comme le nom, le prénom, l’adresse </w:t>
      </w:r>
      <w:proofErr w:type="gramStart"/>
      <w:r w:rsidRPr="00FE48CE">
        <w:t>email</w:t>
      </w:r>
      <w:proofErr w:type="gramEnd"/>
      <w:r w:rsidRPr="00FE48CE">
        <w:t xml:space="preserve"> et le rôle (utilisateur ou administrateur). Cette section inclu</w:t>
      </w:r>
      <w:r>
        <w:t>ra</w:t>
      </w:r>
      <w:r w:rsidRPr="00FE48CE">
        <w:t xml:space="preserve"> également des fonctionnalités pour bloquer ou réactiver les comptes en cas de comportements suspects ou pour des raisons de sécurité.</w:t>
      </w:r>
    </w:p>
    <w:p w14:paraId="2F91070F" w14:textId="005736F3" w:rsidR="008D408F" w:rsidRDefault="005106F9" w:rsidP="008D408F">
      <w:pPr>
        <w:pStyle w:val="Titre1"/>
      </w:pPr>
      <w:bookmarkStart w:id="6" w:name="_Toc182087985"/>
      <w:r>
        <w:t>5</w:t>
      </w:r>
      <w:r w:rsidR="008D408F">
        <w:t>.2 Gestion des catégories</w:t>
      </w:r>
      <w:bookmarkEnd w:id="6"/>
    </w:p>
    <w:p w14:paraId="69C887F7" w14:textId="4B3C04AE" w:rsidR="008D408F" w:rsidRDefault="00A150AB" w:rsidP="008D408F">
      <w:r w:rsidRPr="00A150AB">
        <w:t>Les catégories et sous catégories permettent de structurer les projets et de les organiser par thèmes ou secteurs d'activité. L’administrateur peut ajouter, modifier ou supprimer des catégories, offrant une meilleure organisation et visibilité sur les projets disponibles dans l'application. Cette classification facilite également la recherche et la navigation pour les utilisateurs.</w:t>
      </w:r>
    </w:p>
    <w:p w14:paraId="0AB7E23D" w14:textId="3D087459" w:rsidR="008C3251" w:rsidRDefault="008C3251" w:rsidP="008D408F">
      <w:r w:rsidRPr="008C3251">
        <w:rPr>
          <w:noProof/>
        </w:rPr>
        <w:drawing>
          <wp:inline distT="0" distB="0" distL="0" distR="0" wp14:anchorId="08645E37" wp14:editId="39BB953E">
            <wp:extent cx="5760720" cy="2807970"/>
            <wp:effectExtent l="0" t="0" r="0" b="0"/>
            <wp:docPr id="1826950255" name="Image 1" descr="Une image contenant texte, capture d’écran, Police, l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950255" name="Image 1" descr="Une image contenant texte, capture d’écran, Police, ligne&#10;&#10;Description générée automatiquement"/>
                    <pic:cNvPicPr/>
                  </pic:nvPicPr>
                  <pic:blipFill>
                    <a:blip r:embed="rId17"/>
                    <a:stretch>
                      <a:fillRect/>
                    </a:stretch>
                  </pic:blipFill>
                  <pic:spPr>
                    <a:xfrm>
                      <a:off x="0" y="0"/>
                      <a:ext cx="5760720" cy="2807970"/>
                    </a:xfrm>
                    <a:prstGeom prst="rect">
                      <a:avLst/>
                    </a:prstGeom>
                  </pic:spPr>
                </pic:pic>
              </a:graphicData>
            </a:graphic>
          </wp:inline>
        </w:drawing>
      </w:r>
    </w:p>
    <w:p w14:paraId="4D14ED70" w14:textId="38AC4105" w:rsidR="008D408F" w:rsidRDefault="005106F9" w:rsidP="008D408F">
      <w:pPr>
        <w:pStyle w:val="Titre1"/>
      </w:pPr>
      <w:bookmarkStart w:id="7" w:name="_Toc182087986"/>
      <w:r>
        <w:t>5</w:t>
      </w:r>
      <w:r w:rsidR="008D408F">
        <w:t>.3 Gestion des fichiers</w:t>
      </w:r>
      <w:bookmarkEnd w:id="7"/>
    </w:p>
    <w:p w14:paraId="76277DC3" w14:textId="72AA4A9A" w:rsidR="00724AE8" w:rsidRDefault="00A150AB" w:rsidP="00724AE8">
      <w:r w:rsidRPr="00A150AB">
        <w:t xml:space="preserve"> L’application permet aux administrateurs de gérer les fichiers associés aux différents projets que les utilisateurs partagent, qu'il s'agisse de documents, de médias, ou d'autres types de ressources. Les administrateurs peuvent ajouter de nouveaux fichiers, supprimer des fichiers obsolètes, ou mettre à jour des documents existants. Ces actions sont conçues pour garantir que les utilisateurs aient accès aux informations les plus récentes et les plus pertinentes pour chaque projet.</w:t>
      </w:r>
    </w:p>
    <w:p w14:paraId="64108E69" w14:textId="6251E28B" w:rsidR="00724AE8" w:rsidRDefault="0006472F" w:rsidP="00724AE8">
      <w:pPr>
        <w:pStyle w:val="Titre1"/>
      </w:pPr>
      <w:r>
        <w:t>5</w:t>
      </w:r>
      <w:r w:rsidR="00724AE8">
        <w:t>.4 Consultation des messages de contact</w:t>
      </w:r>
    </w:p>
    <w:p w14:paraId="6A3433A0" w14:textId="77777777" w:rsidR="00724AE8" w:rsidRDefault="00724AE8" w:rsidP="00724AE8"/>
    <w:p w14:paraId="7898FB2B" w14:textId="6FAD6706" w:rsidR="00724AE8" w:rsidRDefault="00724AE8" w:rsidP="00724AE8">
      <w:r>
        <w:t xml:space="preserve">L’administrateur peut accéder à une interface de consultation des messages de contact envoyés par les utilisateurs connectés. Cette interface liste les messages reçus avec le nom de </w:t>
      </w:r>
      <w:r>
        <w:lastRenderedPageBreak/>
        <w:t xml:space="preserve">l’expéditeur, son adresse </w:t>
      </w:r>
      <w:proofErr w:type="gramStart"/>
      <w:r>
        <w:t>email</w:t>
      </w:r>
      <w:proofErr w:type="gramEnd"/>
      <w:r>
        <w:t>, le titre du message, et le contenu. Ces informations permettent à l’administrateur de répondre efficacement aux questions ou aux préoccupations des utilisateurs, contribuant ainsi à un meilleur suivi et une amélioration de l’expérience utilisateur.</w:t>
      </w:r>
    </w:p>
    <w:p w14:paraId="29C1D467" w14:textId="1BAA17FE" w:rsidR="008D408F" w:rsidRDefault="005106F9" w:rsidP="008D408F">
      <w:pPr>
        <w:pStyle w:val="Titre1"/>
      </w:pPr>
      <w:bookmarkStart w:id="8" w:name="_Toc182087987"/>
      <w:r>
        <w:t>6</w:t>
      </w:r>
      <w:r w:rsidR="008D408F">
        <w:t>. Système de demande d'amis</w:t>
      </w:r>
      <w:bookmarkEnd w:id="8"/>
    </w:p>
    <w:p w14:paraId="14B980DD" w14:textId="77777777" w:rsidR="00B14DC6" w:rsidRDefault="00B14DC6" w:rsidP="00B14DC6">
      <w:r>
        <w:t>L'application intègre un système de demande d'amis pour permettre aux utilisateurs de se connecter entre eux et de collaborer plus facilement sur des projets. Ce système favorise l'interaction et l'entraide au sein de l'application, en permettant aux utilisateurs de créer leur propre réseau professionnel.</w:t>
      </w:r>
    </w:p>
    <w:p w14:paraId="2D266BAA" w14:textId="4AD3FD42" w:rsidR="007548A5" w:rsidRDefault="007548A5" w:rsidP="00B14DC6"/>
    <w:p w14:paraId="2B914998" w14:textId="77777777" w:rsidR="00B14DC6" w:rsidRDefault="00B14DC6" w:rsidP="00B14DC6"/>
    <w:p w14:paraId="0BFE33A3" w14:textId="5C12A7E8" w:rsidR="008D408F" w:rsidRDefault="00B14DC6" w:rsidP="00B14DC6">
      <w:r>
        <w:t>Lorsqu'un utilisateur souhaite ajouter un autre utilisateur en tant qu'ami, il peut lui envoyer une demande d'ami. Cette demande sera visible pour le destinataire dans une interface dédiée, où il peut l’accepter ou la refuser. Une fois acceptée, la relation d'amitié est établie, et les deux utilisateurs peuvent échanger directement via les outils de communication intégrés à l'application.</w:t>
      </w:r>
      <w:r w:rsidR="007548A5" w:rsidRPr="007548A5">
        <w:t xml:space="preserve"> </w:t>
      </w:r>
      <w:r w:rsidR="007548A5" w:rsidRPr="007548A5">
        <w:rPr>
          <w:noProof/>
        </w:rPr>
        <w:drawing>
          <wp:inline distT="0" distB="0" distL="0" distR="0" wp14:anchorId="6A4E30DF" wp14:editId="15A8EBC5">
            <wp:extent cx="5760720" cy="2649855"/>
            <wp:effectExtent l="0" t="0" r="0" b="0"/>
            <wp:docPr id="1943085667" name="Image 1" descr="Une image contenant texte, capture d’écran, Polic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085667" name="Image 1" descr="Une image contenant texte, capture d’écran, Police, conception&#10;&#10;Description générée automatiquement"/>
                    <pic:cNvPicPr/>
                  </pic:nvPicPr>
                  <pic:blipFill>
                    <a:blip r:embed="rId18"/>
                    <a:stretch>
                      <a:fillRect/>
                    </a:stretch>
                  </pic:blipFill>
                  <pic:spPr>
                    <a:xfrm>
                      <a:off x="0" y="0"/>
                      <a:ext cx="5760720" cy="2649855"/>
                    </a:xfrm>
                    <a:prstGeom prst="rect">
                      <a:avLst/>
                    </a:prstGeom>
                  </pic:spPr>
                </pic:pic>
              </a:graphicData>
            </a:graphic>
          </wp:inline>
        </w:drawing>
      </w:r>
    </w:p>
    <w:p w14:paraId="4D78A772" w14:textId="77777777" w:rsidR="007548A5" w:rsidRDefault="007548A5" w:rsidP="00B14DC6"/>
    <w:p w14:paraId="320F9AE1" w14:textId="7DD67218" w:rsidR="008D408F" w:rsidRDefault="005106F9" w:rsidP="008D408F">
      <w:pPr>
        <w:pStyle w:val="Titre1"/>
      </w:pPr>
      <w:bookmarkStart w:id="9" w:name="_Toc182087988"/>
      <w:r>
        <w:t>7</w:t>
      </w:r>
      <w:r w:rsidR="008D408F">
        <w:t>. Protection contre les attaques et sécurisation des données sensibles</w:t>
      </w:r>
      <w:bookmarkEnd w:id="9"/>
    </w:p>
    <w:p w14:paraId="6A72C95E" w14:textId="28BCB082" w:rsidR="00015607" w:rsidRDefault="00015607" w:rsidP="00015607">
      <w:r>
        <w:t>L'application a été conçue avec une attention particulière pour la sécurité des données sensibles et la protection contre les tentatives d'intrusion. Différentes mesures de sécurité sont intégrées pour garantir la confidentialité et l'intégrité des informations des utilisateurs.</w:t>
      </w:r>
    </w:p>
    <w:p w14:paraId="50A401CD" w14:textId="77777777" w:rsidR="00015607" w:rsidRDefault="00015607" w:rsidP="00015607">
      <w:r>
        <w:t>Hachage des mots de passe</w:t>
      </w:r>
    </w:p>
    <w:p w14:paraId="166A3F5C" w14:textId="4BC853AD" w:rsidR="007548A5" w:rsidRDefault="007548A5" w:rsidP="00015607">
      <w:r>
        <w:t xml:space="preserve">Dans le </w:t>
      </w:r>
      <w:proofErr w:type="spellStart"/>
      <w:proofErr w:type="gramStart"/>
      <w:r>
        <w:t>security.yaml</w:t>
      </w:r>
      <w:proofErr w:type="spellEnd"/>
      <w:proofErr w:type="gramEnd"/>
      <w:r>
        <w:t> :</w:t>
      </w:r>
    </w:p>
    <w:p w14:paraId="3EE5E978" w14:textId="1680B5B3" w:rsidR="00015607" w:rsidRDefault="007548A5" w:rsidP="00015607">
      <w:r w:rsidRPr="007548A5">
        <w:rPr>
          <w:noProof/>
        </w:rPr>
        <w:lastRenderedPageBreak/>
        <w:drawing>
          <wp:inline distT="0" distB="0" distL="0" distR="0" wp14:anchorId="0EF8C19C" wp14:editId="2B95378C">
            <wp:extent cx="5760720" cy="657225"/>
            <wp:effectExtent l="0" t="0" r="0" b="9525"/>
            <wp:docPr id="189544048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440483" name=""/>
                    <pic:cNvPicPr/>
                  </pic:nvPicPr>
                  <pic:blipFill>
                    <a:blip r:embed="rId19"/>
                    <a:stretch>
                      <a:fillRect/>
                    </a:stretch>
                  </pic:blipFill>
                  <pic:spPr>
                    <a:xfrm>
                      <a:off x="0" y="0"/>
                      <a:ext cx="5760720" cy="657225"/>
                    </a:xfrm>
                    <a:prstGeom prst="rect">
                      <a:avLst/>
                    </a:prstGeom>
                  </pic:spPr>
                </pic:pic>
              </a:graphicData>
            </a:graphic>
          </wp:inline>
        </w:drawing>
      </w:r>
    </w:p>
    <w:p w14:paraId="153A6BD3" w14:textId="77777777" w:rsidR="00015607" w:rsidRDefault="00015607" w:rsidP="00015607">
      <w:r>
        <w:t>Les mots de passe des utilisateurs sont stockés dans la base de données sous forme hachée, utilisant un algorithme de hachage sécurisé. Cette méthode de hachage garantit que les mots de passe ne sont jamais enregistrés en clair, empêchant toute récupération directe en cas de fuite de données. Lors de la connexion, le mot de passe saisi par l'utilisateur est également haché et comparé à la version hachée en base pour valider son authenticité.</w:t>
      </w:r>
    </w:p>
    <w:p w14:paraId="7D473F36" w14:textId="77777777" w:rsidR="00015607" w:rsidRDefault="00015607" w:rsidP="00015607"/>
    <w:p w14:paraId="3150F859" w14:textId="77777777" w:rsidR="00015607" w:rsidRDefault="00015607" w:rsidP="00015607">
      <w:r>
        <w:t>Système de captcha et blocage des comptes</w:t>
      </w:r>
    </w:p>
    <w:p w14:paraId="0A544062" w14:textId="77777777" w:rsidR="00015607" w:rsidRDefault="00015607" w:rsidP="00015607"/>
    <w:p w14:paraId="5D369F1B" w14:textId="77777777" w:rsidR="00015607" w:rsidRDefault="00015607" w:rsidP="00015607">
      <w:r>
        <w:t>Pour protéger le système contre les attaques par force brute et les tentatives de connexion répétées, un système de captcha est intégré dans le formulaire de connexion. Ce captcha doit être complété avec succès avant la soumission du formulaire pour empêcher l'accès automatisé. En cas de plusieurs tentatives échouées, le compte utilisateur est temporairement bloqué, limitant les nouvelles tentatives de connexion pour une durée déterminée.</w:t>
      </w:r>
    </w:p>
    <w:p w14:paraId="1382AECB" w14:textId="77777777" w:rsidR="00015607" w:rsidRDefault="00015607" w:rsidP="00015607"/>
    <w:p w14:paraId="17786F60" w14:textId="77777777" w:rsidR="00015607" w:rsidRDefault="00015607" w:rsidP="00015607">
      <w:r>
        <w:t>Protection des formulaires avec Regex</w:t>
      </w:r>
    </w:p>
    <w:p w14:paraId="02557040" w14:textId="77777777" w:rsidR="00015607" w:rsidRDefault="00015607" w:rsidP="00015607"/>
    <w:p w14:paraId="1BB57917" w14:textId="22BFE779" w:rsidR="008D408F" w:rsidRDefault="00015607" w:rsidP="00015607">
      <w:r>
        <w:t xml:space="preserve">Les formulaires de l'application sont protégés par l’utilisation d'expressions régulières (regex) pour valider les champs de saisie. Cette méthode permet de contrôler le format des données saisies, en empêchant la soumission de données malveillantes, comme les injections SQL ou XSS. Par exemple, les champs </w:t>
      </w:r>
      <w:proofErr w:type="gramStart"/>
      <w:r>
        <w:t>d'email</w:t>
      </w:r>
      <w:proofErr w:type="gramEnd"/>
      <w:r>
        <w:t xml:space="preserve"> et de mot de passe suivent des règles strictes de validation pour vérifier que les données correspondent aux formats attendus, réduisant ainsi les risques d'attaques potentielles.</w:t>
      </w:r>
    </w:p>
    <w:p w14:paraId="1BF3288C" w14:textId="1453C948" w:rsidR="008D408F" w:rsidRDefault="005106F9" w:rsidP="008D408F">
      <w:pPr>
        <w:pStyle w:val="Titre1"/>
      </w:pPr>
      <w:bookmarkStart w:id="10" w:name="_Toc182087989"/>
      <w:r>
        <w:t>8</w:t>
      </w:r>
      <w:r w:rsidR="008D408F">
        <w:t>. Système de sauvegarde de la base de données</w:t>
      </w:r>
      <w:bookmarkEnd w:id="10"/>
    </w:p>
    <w:p w14:paraId="6081B739" w14:textId="77777777" w:rsidR="00F810F4" w:rsidRPr="00F810F4" w:rsidRDefault="00F810F4" w:rsidP="00F810F4">
      <w:r w:rsidRPr="00F810F4">
        <w:t>Pour garantir la sécurité et la disponibilité des données, l'application dispose d'un système de sauvegarde automatisé de la base de données. Ce système permet de protéger les informations critiques en cas de défaillance ou de perte de données, en assurant une copie sécurisée et accessible de la base de données.</w:t>
      </w:r>
    </w:p>
    <w:p w14:paraId="6B5EE71D" w14:textId="77777777" w:rsidR="00F810F4" w:rsidRPr="00F810F4" w:rsidRDefault="00F810F4" w:rsidP="00F810F4">
      <w:r w:rsidRPr="00F810F4">
        <w:t>Le système de sauvegarde respecte les étapes suivantes :</w:t>
      </w:r>
    </w:p>
    <w:p w14:paraId="32D52278" w14:textId="77777777" w:rsidR="00F810F4" w:rsidRPr="00F810F4" w:rsidRDefault="00F810F4" w:rsidP="00F810F4">
      <w:r w:rsidRPr="00F810F4">
        <w:rPr>
          <w:rFonts w:ascii="Segoe UI Symbol" w:hAnsi="Segoe UI Symbol" w:cs="Segoe UI Symbol"/>
        </w:rPr>
        <w:t>➢</w:t>
      </w:r>
      <w:r w:rsidRPr="00F810F4">
        <w:t xml:space="preserve"> </w:t>
      </w:r>
      <w:r w:rsidRPr="00F810F4">
        <w:rPr>
          <w:b/>
          <w:bCs/>
        </w:rPr>
        <w:t>Exporter la base de données</w:t>
      </w:r>
      <w:r w:rsidRPr="00F810F4">
        <w:t xml:space="preserve"> : Un script automatisé crée un fichier de sauvegarde (dump) de la base de données </w:t>
      </w:r>
      <w:proofErr w:type="spellStart"/>
      <w:r w:rsidRPr="00F810F4">
        <w:t>MariaDB</w:t>
      </w:r>
      <w:proofErr w:type="spellEnd"/>
      <w:r w:rsidRPr="00F810F4">
        <w:t xml:space="preserve"> à intervalles réguliers. Ce fichier contient toutes les données nécessaires pour restaurer la base en cas de besoin.</w:t>
      </w:r>
    </w:p>
    <w:p w14:paraId="359834D4" w14:textId="77777777" w:rsidR="00F810F4" w:rsidRPr="00F810F4" w:rsidRDefault="00F810F4" w:rsidP="00F810F4">
      <w:r w:rsidRPr="00F810F4">
        <w:rPr>
          <w:rFonts w:ascii="Segoe UI Symbol" w:hAnsi="Segoe UI Symbol" w:cs="Segoe UI Symbol"/>
        </w:rPr>
        <w:t>➢</w:t>
      </w:r>
      <w:r w:rsidRPr="00F810F4">
        <w:t xml:space="preserve"> </w:t>
      </w:r>
      <w:r w:rsidRPr="00F810F4">
        <w:rPr>
          <w:b/>
          <w:bCs/>
        </w:rPr>
        <w:t>Chiffrement</w:t>
      </w:r>
      <w:r w:rsidRPr="00F810F4">
        <w:t xml:space="preserve"> : Une fois le fichier de sauvegarde créé, il est chiffré pour garantir la confidentialité des données. Ce chiffrement protège les informations en cas de transfert ou de stockage en dehors du système local, empêchant tout accès non autorisé aux données.</w:t>
      </w:r>
    </w:p>
    <w:p w14:paraId="2B2F7DB0" w14:textId="77777777" w:rsidR="00F810F4" w:rsidRPr="00F810F4" w:rsidRDefault="00F810F4" w:rsidP="00F810F4">
      <w:r w:rsidRPr="00F810F4">
        <w:rPr>
          <w:rFonts w:ascii="Segoe UI Symbol" w:hAnsi="Segoe UI Symbol" w:cs="Segoe UI Symbol"/>
        </w:rPr>
        <w:lastRenderedPageBreak/>
        <w:t>➢</w:t>
      </w:r>
      <w:r w:rsidRPr="00F810F4">
        <w:t xml:space="preserve"> </w:t>
      </w:r>
      <w:r w:rsidRPr="00F810F4">
        <w:rPr>
          <w:b/>
          <w:bCs/>
        </w:rPr>
        <w:t>Transfert sécurisé</w:t>
      </w:r>
      <w:r w:rsidRPr="00F810F4">
        <w:t xml:space="preserve"> : Le fichier de sauvegarde chiffré est automatiquement envoyé vers un serveur distant via un protocole de transfert sécurisé (comme SFTP ou HTTPS). Ce transfert sécurisé permet de stocker une copie de sauvegarde sur un autre site pour assurer une redondance et une récupération rapide en cas de sinistre.</w:t>
      </w:r>
    </w:p>
    <w:p w14:paraId="57F58627" w14:textId="77777777" w:rsidR="00F810F4" w:rsidRPr="00F810F4" w:rsidRDefault="00F810F4" w:rsidP="00F810F4">
      <w:r w:rsidRPr="00F810F4">
        <w:rPr>
          <w:rFonts w:ascii="Segoe UI Symbol" w:hAnsi="Segoe UI Symbol" w:cs="Segoe UI Symbol"/>
        </w:rPr>
        <w:t>➢</w:t>
      </w:r>
      <w:r w:rsidRPr="00F810F4">
        <w:t xml:space="preserve"> </w:t>
      </w:r>
      <w:r w:rsidRPr="00F810F4">
        <w:rPr>
          <w:b/>
          <w:bCs/>
        </w:rPr>
        <w:t>Vérification de l’intégrité</w:t>
      </w:r>
      <w:r w:rsidRPr="00F810F4">
        <w:t xml:space="preserve"> : Un mécanisme de vérification de l'intégrité des données est mis en place pour s'assurer que le fichier reçu est identique à celui envoyé. Cette vérification permet de détecter d'éventuelles altérations durant le transfert et de garantir que le fichier est complet et conforme à l'original.</w:t>
      </w:r>
    </w:p>
    <w:p w14:paraId="01286F5F" w14:textId="77777777" w:rsidR="00F810F4" w:rsidRPr="00F810F4" w:rsidRDefault="00F810F4" w:rsidP="00F810F4">
      <w:r w:rsidRPr="00F810F4">
        <w:rPr>
          <w:rFonts w:ascii="Segoe UI Symbol" w:hAnsi="Segoe UI Symbol" w:cs="Segoe UI Symbol"/>
        </w:rPr>
        <w:t>➢</w:t>
      </w:r>
      <w:r w:rsidRPr="00F810F4">
        <w:t xml:space="preserve"> </w:t>
      </w:r>
      <w:r w:rsidRPr="00F810F4">
        <w:rPr>
          <w:b/>
          <w:bCs/>
        </w:rPr>
        <w:t>Automatisation</w:t>
      </w:r>
      <w:r w:rsidRPr="00F810F4">
        <w:t xml:space="preserve"> : Le processus complet est entièrement automatisé et planifié pour s'exécuter à intervalles réguliers, sans intervention humaine. Cette automatisation permet d'assurer des sauvegardes fréquentes et régulières, réduisant le risque de perte de données.</w:t>
      </w:r>
    </w:p>
    <w:p w14:paraId="074543E4" w14:textId="77777777" w:rsidR="00F810F4" w:rsidRPr="00F810F4" w:rsidRDefault="00F810F4" w:rsidP="00F810F4">
      <w:r w:rsidRPr="00F810F4">
        <w:rPr>
          <w:rFonts w:ascii="Segoe UI Symbol" w:hAnsi="Segoe UI Symbol" w:cs="Segoe UI Symbol"/>
        </w:rPr>
        <w:t>➢</w:t>
      </w:r>
      <w:r w:rsidRPr="00F810F4">
        <w:t xml:space="preserve"> </w:t>
      </w:r>
      <w:r w:rsidRPr="00F810F4">
        <w:rPr>
          <w:b/>
          <w:bCs/>
        </w:rPr>
        <w:t>Restauration de la base de données</w:t>
      </w:r>
      <w:r w:rsidRPr="00F810F4">
        <w:t xml:space="preserve"> : Un système de restauration permet de réintégrer les données dans la base de données à partir du fichier de sauvegarde chiffré, une fois transféré sur le serveur distant. Cette fonctionnalité garantit que les données peuvent être récupérées rapidement et intégralement en cas de problème.</w:t>
      </w:r>
    </w:p>
    <w:p w14:paraId="5A673762" w14:textId="014B538B" w:rsidR="008D408F" w:rsidRDefault="00F810F4" w:rsidP="008D408F">
      <w:r>
        <w:t xml:space="preserve"> </w:t>
      </w:r>
    </w:p>
    <w:p w14:paraId="44C4911A" w14:textId="01691C45" w:rsidR="008D408F" w:rsidRDefault="005106F9" w:rsidP="008D408F">
      <w:pPr>
        <w:pStyle w:val="Titre1"/>
      </w:pPr>
      <w:bookmarkStart w:id="11" w:name="_Toc182087990"/>
      <w:r>
        <w:t>9</w:t>
      </w:r>
      <w:r w:rsidR="008D408F">
        <w:t>. Conclusion</w:t>
      </w:r>
      <w:bookmarkEnd w:id="11"/>
    </w:p>
    <w:p w14:paraId="176856BD" w14:textId="77777777" w:rsidR="00F810F4" w:rsidRDefault="00F810F4" w:rsidP="008D408F">
      <w:r w:rsidRPr="00F810F4">
        <w:t xml:space="preserve">Ce projet offre à </w:t>
      </w:r>
      <w:proofErr w:type="spellStart"/>
      <w:r w:rsidRPr="00F810F4">
        <w:t>Simpleduc</w:t>
      </w:r>
      <w:proofErr w:type="spellEnd"/>
      <w:r w:rsidRPr="00F810F4">
        <w:t xml:space="preserve"> une solution complète pour gérer efficacement ses projets et ses utilisateurs. Grâce aux fonctionnalités de sécurité, telles que le hachage des mots de passe, les captchas, et la protection des formulaires, l'application assure une utilisation sécurisée. Le système de sauvegarde automatisé garantit la protection des données et leur restauration en cas de besoin, renforçant la fiabilité de la plateforme. En somme, cette application constitue un outil solide pour </w:t>
      </w:r>
      <w:proofErr w:type="spellStart"/>
      <w:r w:rsidRPr="00F810F4">
        <w:t>Simpleduc</w:t>
      </w:r>
      <w:proofErr w:type="spellEnd"/>
      <w:r w:rsidRPr="00F810F4">
        <w:t>, prêt à évoluer en fonction de ses futurs besoins.</w:t>
      </w:r>
    </w:p>
    <w:p w14:paraId="1BB104BD" w14:textId="20E83D76" w:rsidR="00977F90" w:rsidRDefault="008D408F" w:rsidP="00F810F4">
      <w:r>
        <w:t>Des améliorations peuvent être envisagées dans de futures versions.</w:t>
      </w:r>
      <w:r w:rsidR="00F810F4">
        <w:t xml:space="preserve"> Comme le système de demande d'amis qui intègrerait également des contrôles de sécurité pour éviter les abus, comme la limitation du nombre de demandes envoyées et la possibilité de bloquer des utilisateurs en cas de comportements inappropriés. Et une page de contrôle général avec </w:t>
      </w:r>
      <w:proofErr w:type="gramStart"/>
      <w:r w:rsidR="00F810F4">
        <w:t>les log</w:t>
      </w:r>
      <w:proofErr w:type="gramEnd"/>
      <w:r w:rsidR="00F810F4">
        <w:t>, utilisateur et statistique du site devant eux.</w:t>
      </w:r>
    </w:p>
    <w:sectPr w:rsidR="00977F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872328"/>
    <w:multiLevelType w:val="multilevel"/>
    <w:tmpl w:val="C602C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31556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8F"/>
    <w:rsid w:val="00015607"/>
    <w:rsid w:val="0006472F"/>
    <w:rsid w:val="00087152"/>
    <w:rsid w:val="00146337"/>
    <w:rsid w:val="00310F5E"/>
    <w:rsid w:val="003404AA"/>
    <w:rsid w:val="003C6E23"/>
    <w:rsid w:val="005106F9"/>
    <w:rsid w:val="005A0950"/>
    <w:rsid w:val="006F4E54"/>
    <w:rsid w:val="00723456"/>
    <w:rsid w:val="00724AE8"/>
    <w:rsid w:val="007548A5"/>
    <w:rsid w:val="007E37AD"/>
    <w:rsid w:val="008C3251"/>
    <w:rsid w:val="008D408F"/>
    <w:rsid w:val="00977F90"/>
    <w:rsid w:val="00A150AB"/>
    <w:rsid w:val="00B14DC6"/>
    <w:rsid w:val="00B23C3E"/>
    <w:rsid w:val="00C35CBB"/>
    <w:rsid w:val="00C608A2"/>
    <w:rsid w:val="00D5504C"/>
    <w:rsid w:val="00EC549F"/>
    <w:rsid w:val="00F810F4"/>
    <w:rsid w:val="00FE48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F5625"/>
  <w15:chartTrackingRefBased/>
  <w15:docId w15:val="{1C15E5C3-FAF2-4C5A-89A6-1DABC8637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D40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8D40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8D408F"/>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D408F"/>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D408F"/>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D408F"/>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D408F"/>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D408F"/>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D408F"/>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D408F"/>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D408F"/>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D408F"/>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D408F"/>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D408F"/>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D408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D408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D408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D408F"/>
    <w:rPr>
      <w:rFonts w:eastAsiaTheme="majorEastAsia" w:cstheme="majorBidi"/>
      <w:color w:val="272727" w:themeColor="text1" w:themeTint="D8"/>
    </w:rPr>
  </w:style>
  <w:style w:type="paragraph" w:styleId="Titre">
    <w:name w:val="Title"/>
    <w:basedOn w:val="Normal"/>
    <w:next w:val="Normal"/>
    <w:link w:val="TitreCar"/>
    <w:uiPriority w:val="10"/>
    <w:qFormat/>
    <w:rsid w:val="008D40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D408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D408F"/>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D408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D408F"/>
    <w:pPr>
      <w:spacing w:before="160"/>
      <w:jc w:val="center"/>
    </w:pPr>
    <w:rPr>
      <w:i/>
      <w:iCs/>
      <w:color w:val="404040" w:themeColor="text1" w:themeTint="BF"/>
    </w:rPr>
  </w:style>
  <w:style w:type="character" w:customStyle="1" w:styleId="CitationCar">
    <w:name w:val="Citation Car"/>
    <w:basedOn w:val="Policepardfaut"/>
    <w:link w:val="Citation"/>
    <w:uiPriority w:val="29"/>
    <w:rsid w:val="008D408F"/>
    <w:rPr>
      <w:i/>
      <w:iCs/>
      <w:color w:val="404040" w:themeColor="text1" w:themeTint="BF"/>
    </w:rPr>
  </w:style>
  <w:style w:type="paragraph" w:styleId="Paragraphedeliste">
    <w:name w:val="List Paragraph"/>
    <w:basedOn w:val="Normal"/>
    <w:uiPriority w:val="34"/>
    <w:qFormat/>
    <w:rsid w:val="008D408F"/>
    <w:pPr>
      <w:ind w:left="720"/>
      <w:contextualSpacing/>
    </w:pPr>
  </w:style>
  <w:style w:type="character" w:styleId="Accentuationintense">
    <w:name w:val="Intense Emphasis"/>
    <w:basedOn w:val="Policepardfaut"/>
    <w:uiPriority w:val="21"/>
    <w:qFormat/>
    <w:rsid w:val="008D408F"/>
    <w:rPr>
      <w:i/>
      <w:iCs/>
      <w:color w:val="0F4761" w:themeColor="accent1" w:themeShade="BF"/>
    </w:rPr>
  </w:style>
  <w:style w:type="paragraph" w:styleId="Citationintense">
    <w:name w:val="Intense Quote"/>
    <w:basedOn w:val="Normal"/>
    <w:next w:val="Normal"/>
    <w:link w:val="CitationintenseCar"/>
    <w:uiPriority w:val="30"/>
    <w:qFormat/>
    <w:rsid w:val="008D40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D408F"/>
    <w:rPr>
      <w:i/>
      <w:iCs/>
      <w:color w:val="0F4761" w:themeColor="accent1" w:themeShade="BF"/>
    </w:rPr>
  </w:style>
  <w:style w:type="character" w:styleId="Rfrenceintense">
    <w:name w:val="Intense Reference"/>
    <w:basedOn w:val="Policepardfaut"/>
    <w:uiPriority w:val="32"/>
    <w:qFormat/>
    <w:rsid w:val="008D408F"/>
    <w:rPr>
      <w:b/>
      <w:bCs/>
      <w:smallCaps/>
      <w:color w:val="0F4761" w:themeColor="accent1" w:themeShade="BF"/>
      <w:spacing w:val="5"/>
    </w:rPr>
  </w:style>
  <w:style w:type="paragraph" w:styleId="En-ttedetabledesmatires">
    <w:name w:val="TOC Heading"/>
    <w:basedOn w:val="Titre1"/>
    <w:next w:val="Normal"/>
    <w:uiPriority w:val="39"/>
    <w:unhideWhenUsed/>
    <w:qFormat/>
    <w:rsid w:val="008D408F"/>
    <w:pPr>
      <w:spacing w:before="240" w:after="0"/>
      <w:outlineLvl w:val="9"/>
    </w:pPr>
    <w:rPr>
      <w:sz w:val="32"/>
      <w:szCs w:val="32"/>
      <w:lang w:eastAsia="fr-FR"/>
    </w:rPr>
  </w:style>
  <w:style w:type="paragraph" w:styleId="TM1">
    <w:name w:val="toc 1"/>
    <w:basedOn w:val="Normal"/>
    <w:next w:val="Normal"/>
    <w:autoRedefine/>
    <w:uiPriority w:val="39"/>
    <w:unhideWhenUsed/>
    <w:rsid w:val="008D408F"/>
    <w:pPr>
      <w:spacing w:after="100"/>
    </w:pPr>
  </w:style>
  <w:style w:type="character" w:styleId="Lienhypertexte">
    <w:name w:val="Hyperlink"/>
    <w:basedOn w:val="Policepardfaut"/>
    <w:uiPriority w:val="99"/>
    <w:unhideWhenUsed/>
    <w:rsid w:val="008D408F"/>
    <w:rPr>
      <w:color w:val="467886" w:themeColor="hyperlink"/>
      <w:u w:val="single"/>
    </w:rPr>
  </w:style>
  <w:style w:type="paragraph" w:styleId="TM2">
    <w:name w:val="toc 2"/>
    <w:basedOn w:val="Normal"/>
    <w:next w:val="Normal"/>
    <w:autoRedefine/>
    <w:uiPriority w:val="39"/>
    <w:unhideWhenUsed/>
    <w:rsid w:val="008D408F"/>
    <w:pPr>
      <w:spacing w:after="100"/>
      <w:ind w:left="220"/>
    </w:pPr>
    <w:rPr>
      <w:rFonts w:eastAsiaTheme="minorEastAsia" w:cs="Times New Roman"/>
      <w:lang w:eastAsia="fr-FR"/>
    </w:rPr>
  </w:style>
  <w:style w:type="paragraph" w:styleId="TM3">
    <w:name w:val="toc 3"/>
    <w:basedOn w:val="Normal"/>
    <w:next w:val="Normal"/>
    <w:autoRedefine/>
    <w:uiPriority w:val="39"/>
    <w:unhideWhenUsed/>
    <w:rsid w:val="008D408F"/>
    <w:pPr>
      <w:spacing w:after="100"/>
      <w:ind w:left="440"/>
    </w:pPr>
    <w:rPr>
      <w:rFonts w:eastAsiaTheme="minorEastAsia" w:cs="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344903">
      <w:bodyDiv w:val="1"/>
      <w:marLeft w:val="0"/>
      <w:marRight w:val="0"/>
      <w:marTop w:val="0"/>
      <w:marBottom w:val="0"/>
      <w:divBdr>
        <w:top w:val="none" w:sz="0" w:space="0" w:color="auto"/>
        <w:left w:val="none" w:sz="0" w:space="0" w:color="auto"/>
        <w:bottom w:val="none" w:sz="0" w:space="0" w:color="auto"/>
        <w:right w:val="none" w:sz="0" w:space="0" w:color="auto"/>
      </w:divBdr>
    </w:div>
    <w:div w:id="217514823">
      <w:bodyDiv w:val="1"/>
      <w:marLeft w:val="0"/>
      <w:marRight w:val="0"/>
      <w:marTop w:val="0"/>
      <w:marBottom w:val="0"/>
      <w:divBdr>
        <w:top w:val="none" w:sz="0" w:space="0" w:color="auto"/>
        <w:left w:val="none" w:sz="0" w:space="0" w:color="auto"/>
        <w:bottom w:val="none" w:sz="0" w:space="0" w:color="auto"/>
        <w:right w:val="none" w:sz="0" w:space="0" w:color="auto"/>
      </w:divBdr>
    </w:div>
    <w:div w:id="602222333">
      <w:bodyDiv w:val="1"/>
      <w:marLeft w:val="0"/>
      <w:marRight w:val="0"/>
      <w:marTop w:val="0"/>
      <w:marBottom w:val="0"/>
      <w:divBdr>
        <w:top w:val="none" w:sz="0" w:space="0" w:color="auto"/>
        <w:left w:val="none" w:sz="0" w:space="0" w:color="auto"/>
        <w:bottom w:val="none" w:sz="0" w:space="0" w:color="auto"/>
        <w:right w:val="none" w:sz="0" w:space="0" w:color="auto"/>
      </w:divBdr>
    </w:div>
    <w:div w:id="685328610">
      <w:bodyDiv w:val="1"/>
      <w:marLeft w:val="0"/>
      <w:marRight w:val="0"/>
      <w:marTop w:val="0"/>
      <w:marBottom w:val="0"/>
      <w:divBdr>
        <w:top w:val="none" w:sz="0" w:space="0" w:color="auto"/>
        <w:left w:val="none" w:sz="0" w:space="0" w:color="auto"/>
        <w:bottom w:val="none" w:sz="0" w:space="0" w:color="auto"/>
        <w:right w:val="none" w:sz="0" w:space="0" w:color="auto"/>
      </w:divBdr>
    </w:div>
    <w:div w:id="719016045">
      <w:bodyDiv w:val="1"/>
      <w:marLeft w:val="0"/>
      <w:marRight w:val="0"/>
      <w:marTop w:val="0"/>
      <w:marBottom w:val="0"/>
      <w:divBdr>
        <w:top w:val="none" w:sz="0" w:space="0" w:color="auto"/>
        <w:left w:val="none" w:sz="0" w:space="0" w:color="auto"/>
        <w:bottom w:val="none" w:sz="0" w:space="0" w:color="auto"/>
        <w:right w:val="none" w:sz="0" w:space="0" w:color="auto"/>
      </w:divBdr>
    </w:div>
    <w:div w:id="948313022">
      <w:bodyDiv w:val="1"/>
      <w:marLeft w:val="0"/>
      <w:marRight w:val="0"/>
      <w:marTop w:val="0"/>
      <w:marBottom w:val="0"/>
      <w:divBdr>
        <w:top w:val="none" w:sz="0" w:space="0" w:color="auto"/>
        <w:left w:val="none" w:sz="0" w:space="0" w:color="auto"/>
        <w:bottom w:val="none" w:sz="0" w:space="0" w:color="auto"/>
        <w:right w:val="none" w:sz="0" w:space="0" w:color="auto"/>
      </w:divBdr>
    </w:div>
    <w:div w:id="979308284">
      <w:bodyDiv w:val="1"/>
      <w:marLeft w:val="0"/>
      <w:marRight w:val="0"/>
      <w:marTop w:val="0"/>
      <w:marBottom w:val="0"/>
      <w:divBdr>
        <w:top w:val="none" w:sz="0" w:space="0" w:color="auto"/>
        <w:left w:val="none" w:sz="0" w:space="0" w:color="auto"/>
        <w:bottom w:val="none" w:sz="0" w:space="0" w:color="auto"/>
        <w:right w:val="none" w:sz="0" w:space="0" w:color="auto"/>
      </w:divBdr>
    </w:div>
    <w:div w:id="1083915549">
      <w:bodyDiv w:val="1"/>
      <w:marLeft w:val="0"/>
      <w:marRight w:val="0"/>
      <w:marTop w:val="0"/>
      <w:marBottom w:val="0"/>
      <w:divBdr>
        <w:top w:val="none" w:sz="0" w:space="0" w:color="auto"/>
        <w:left w:val="none" w:sz="0" w:space="0" w:color="auto"/>
        <w:bottom w:val="none" w:sz="0" w:space="0" w:color="auto"/>
        <w:right w:val="none" w:sz="0" w:space="0" w:color="auto"/>
      </w:divBdr>
    </w:div>
    <w:div w:id="1532917922">
      <w:bodyDiv w:val="1"/>
      <w:marLeft w:val="0"/>
      <w:marRight w:val="0"/>
      <w:marTop w:val="0"/>
      <w:marBottom w:val="0"/>
      <w:divBdr>
        <w:top w:val="none" w:sz="0" w:space="0" w:color="auto"/>
        <w:left w:val="none" w:sz="0" w:space="0" w:color="auto"/>
        <w:bottom w:val="none" w:sz="0" w:space="0" w:color="auto"/>
        <w:right w:val="none" w:sz="0" w:space="0" w:color="auto"/>
      </w:divBdr>
    </w:div>
    <w:div w:id="199198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eb7e7f8-0cc5-4b8a-b56c-ec8fb7dbe7f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F40624787AA4746806837373B318CB9" ma:contentTypeVersion="9" ma:contentTypeDescription="Crée un document." ma:contentTypeScope="" ma:versionID="52da3873f0d5612018e3bdf4367fec71">
  <xsd:schema xmlns:xsd="http://www.w3.org/2001/XMLSchema" xmlns:xs="http://www.w3.org/2001/XMLSchema" xmlns:p="http://schemas.microsoft.com/office/2006/metadata/properties" xmlns:ns3="deb7e7f8-0cc5-4b8a-b56c-ec8fb7dbe7f7" xmlns:ns4="c68a2fbb-bbc5-4528-b704-29b8d25204ca" targetNamespace="http://schemas.microsoft.com/office/2006/metadata/properties" ma:root="true" ma:fieldsID="fef83b02c680c109890eda8a2fbd2b94" ns3:_="" ns4:_="">
    <xsd:import namespace="deb7e7f8-0cc5-4b8a-b56c-ec8fb7dbe7f7"/>
    <xsd:import namespace="c68a2fbb-bbc5-4528-b704-29b8d25204c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b7e7f8-0cc5-4b8a-b56c-ec8fb7dbe7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8a2fbb-bbc5-4528-b704-29b8d25204c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SharingHintHash" ma:index="14"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C6BDE5-3E4D-48F9-A977-DB796A076F75}">
  <ds:schemaRefs>
    <ds:schemaRef ds:uri="http://schemas.microsoft.com/office/2006/metadata/properties"/>
    <ds:schemaRef ds:uri="http://schemas.microsoft.com/office/infopath/2007/PartnerControls"/>
    <ds:schemaRef ds:uri="deb7e7f8-0cc5-4b8a-b56c-ec8fb7dbe7f7"/>
  </ds:schemaRefs>
</ds:datastoreItem>
</file>

<file path=customXml/itemProps2.xml><?xml version="1.0" encoding="utf-8"?>
<ds:datastoreItem xmlns:ds="http://schemas.openxmlformats.org/officeDocument/2006/customXml" ds:itemID="{81B4EC9D-3E90-4208-B0F1-92A9E1142B2C}">
  <ds:schemaRefs>
    <ds:schemaRef ds:uri="http://schemas.openxmlformats.org/officeDocument/2006/bibliography"/>
  </ds:schemaRefs>
</ds:datastoreItem>
</file>

<file path=customXml/itemProps3.xml><?xml version="1.0" encoding="utf-8"?>
<ds:datastoreItem xmlns:ds="http://schemas.openxmlformats.org/officeDocument/2006/customXml" ds:itemID="{61AA83F0-3846-4B78-838B-4FCF868AB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b7e7f8-0cc5-4b8a-b56c-ec8fb7dbe7f7"/>
    <ds:schemaRef ds:uri="c68a2fbb-bbc5-4528-b704-29b8d25204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15B115-E465-4C6A-9777-53642E842C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1776</Words>
  <Characters>9769</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BECQUIN Lilian</dc:creator>
  <cp:keywords/>
  <dc:description/>
  <cp:lastModifiedBy>BECQUIN Lilian</cp:lastModifiedBy>
  <cp:revision>4</cp:revision>
  <dcterms:created xsi:type="dcterms:W3CDTF">2024-11-11T22:32:00Z</dcterms:created>
  <dcterms:modified xsi:type="dcterms:W3CDTF">2024-11-11T22:37:00Z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0x0101009F40624787AA4746806837373B318CB9</vt:lpwstr>
  </property>
</Properties>
</file>